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C09" w:rsidRPr="00120BBE" w:rsidRDefault="005C6C09" w:rsidP="005C6C09">
      <w:pPr>
        <w:jc w:val="center"/>
        <w:rPr>
          <w:b/>
          <w:caps/>
          <w:sz w:val="32"/>
          <w:szCs w:val="32"/>
        </w:rPr>
      </w:pPr>
      <w:r w:rsidRPr="00120BBE">
        <w:rPr>
          <w:b/>
          <w:caps/>
          <w:sz w:val="32"/>
          <w:szCs w:val="32"/>
        </w:rPr>
        <w:t>Fişa de documentare</w:t>
      </w:r>
    </w:p>
    <w:p w:rsidR="005C6C09" w:rsidRPr="00120BBE" w:rsidRDefault="005C6C09" w:rsidP="005C6C09">
      <w:pPr>
        <w:jc w:val="center"/>
        <w:rPr>
          <w:b/>
          <w:caps/>
          <w:color w:val="339966"/>
          <w:sz w:val="32"/>
          <w:szCs w:val="32"/>
        </w:rPr>
      </w:pPr>
      <w:r w:rsidRPr="00120BBE">
        <w:rPr>
          <w:b/>
          <w:caps/>
          <w:color w:val="339966"/>
          <w:sz w:val="32"/>
          <w:szCs w:val="32"/>
        </w:rPr>
        <w:t>Repicatul puieţilor</w:t>
      </w:r>
    </w:p>
    <w:p w:rsidR="005C6C09" w:rsidRPr="00AB1396" w:rsidRDefault="005C6C09" w:rsidP="005C6C09">
      <w:pPr>
        <w:jc w:val="both"/>
        <w:rPr>
          <w:b/>
          <w:color w:val="339966"/>
          <w:sz w:val="24"/>
          <w:szCs w:val="24"/>
        </w:rPr>
      </w:pPr>
    </w:p>
    <w:p w:rsidR="005C6C09" w:rsidRPr="00120BBE" w:rsidRDefault="005C6C09" w:rsidP="005C6C09">
      <w:pPr>
        <w:ind w:firstLine="720"/>
        <w:jc w:val="both"/>
        <w:rPr>
          <w:sz w:val="22"/>
          <w:szCs w:val="22"/>
          <w:lang w:val="fr-FR"/>
        </w:rPr>
      </w:pPr>
      <w:r w:rsidRPr="00120BBE">
        <w:rPr>
          <w:sz w:val="22"/>
          <w:szCs w:val="22"/>
        </w:rPr>
        <w:t xml:space="preserve">Repicarea se execută în scopul producerii puieţilor de răşinoase mai viguroşi. </w:t>
      </w:r>
      <w:r w:rsidRPr="00120BBE">
        <w:rPr>
          <w:sz w:val="22"/>
          <w:szCs w:val="22"/>
          <w:lang w:val="fr-FR"/>
        </w:rPr>
        <w:t>Repicajele de răşinoase se pot executa cu puieţi produşi în solarii sau cu puieţi de 2 ani produşi în pepinieră.</w:t>
      </w:r>
    </w:p>
    <w:p w:rsidR="005C6C09" w:rsidRPr="00120BBE" w:rsidRDefault="005C6C09" w:rsidP="005C6C09">
      <w:pPr>
        <w:ind w:firstLine="720"/>
        <w:jc w:val="both"/>
        <w:rPr>
          <w:sz w:val="22"/>
          <w:szCs w:val="22"/>
          <w:lang w:val="it-IT"/>
        </w:rPr>
      </w:pPr>
      <w:r w:rsidRPr="00120BBE">
        <w:rPr>
          <w:sz w:val="22"/>
          <w:szCs w:val="22"/>
          <w:lang w:val="it-IT"/>
        </w:rPr>
        <w:t xml:space="preserve">Dimensiunile minime ale puieţilor admise la repicări pe specii sunt indicate în tabelul următor : </w:t>
      </w:r>
    </w:p>
    <w:p w:rsidR="005C6C09" w:rsidRPr="00120BBE" w:rsidRDefault="005C6C09" w:rsidP="005C6C09">
      <w:pPr>
        <w:jc w:val="both"/>
        <w:rPr>
          <w:b/>
          <w:bCs/>
          <w:i/>
          <w:sz w:val="22"/>
          <w:szCs w:val="22"/>
          <w:lang w:val="it-IT"/>
        </w:rPr>
      </w:pPr>
      <w:r>
        <w:rPr>
          <w:noProof/>
          <w:sz w:val="22"/>
          <w:szCs w:val="22"/>
          <w:lang w:val="ro-RO" w:eastAsia="ro-RO"/>
        </w:rPr>
        <w:drawing>
          <wp:anchor distT="0" distB="0" distL="114300" distR="114300" simplePos="0" relativeHeight="251659264" behindDoc="0" locked="0" layoutInCell="1" allowOverlap="1">
            <wp:simplePos x="0" y="0"/>
            <wp:positionH relativeFrom="column">
              <wp:posOffset>4229100</wp:posOffset>
            </wp:positionH>
            <wp:positionV relativeFrom="paragraph">
              <wp:posOffset>130175</wp:posOffset>
            </wp:positionV>
            <wp:extent cx="1971675" cy="1476375"/>
            <wp:effectExtent l="0" t="0" r="9525" b="9525"/>
            <wp:wrapNone/>
            <wp:docPr id="47" name="Picture 47" descr="DSC0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467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BBE">
        <w:rPr>
          <w:b/>
          <w:bCs/>
          <w:i/>
          <w:sz w:val="22"/>
          <w:szCs w:val="22"/>
          <w:lang w:val="it-IT"/>
        </w:rPr>
        <w:t xml:space="preserve">Ddimensiunile admise ale puieţilor pentru repicat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938"/>
        <w:gridCol w:w="1121"/>
        <w:gridCol w:w="2050"/>
      </w:tblGrid>
      <w:tr w:rsidR="005C6C09" w:rsidRPr="008F0FC9" w:rsidTr="009E56A7">
        <w:trPr>
          <w:trHeight w:val="270"/>
        </w:trPr>
        <w:tc>
          <w:tcPr>
            <w:tcW w:w="0" w:type="auto"/>
            <w:vMerge w:val="restart"/>
            <w:shd w:val="clear" w:color="auto" w:fill="auto"/>
            <w:vAlign w:val="center"/>
          </w:tcPr>
          <w:p w:rsidR="005C6C09" w:rsidRPr="008F0FC9" w:rsidRDefault="005C6C09" w:rsidP="009E56A7">
            <w:pPr>
              <w:jc w:val="center"/>
              <w:rPr>
                <w:b/>
                <w:bCs/>
                <w:i/>
                <w:sz w:val="22"/>
                <w:szCs w:val="22"/>
                <w:lang w:val="fr-FR"/>
              </w:rPr>
            </w:pPr>
            <w:r w:rsidRPr="008F0FC9">
              <w:rPr>
                <w:b/>
                <w:bCs/>
                <w:i/>
                <w:sz w:val="22"/>
                <w:szCs w:val="22"/>
                <w:lang w:val="fr-FR"/>
              </w:rPr>
              <w:t>Specia</w:t>
            </w:r>
          </w:p>
        </w:tc>
        <w:tc>
          <w:tcPr>
            <w:tcW w:w="0" w:type="auto"/>
            <w:gridSpan w:val="2"/>
            <w:shd w:val="clear" w:color="auto" w:fill="auto"/>
            <w:vAlign w:val="center"/>
          </w:tcPr>
          <w:p w:rsidR="005C6C09" w:rsidRPr="008F0FC9" w:rsidRDefault="005C6C09" w:rsidP="009E56A7">
            <w:pPr>
              <w:jc w:val="center"/>
              <w:rPr>
                <w:b/>
                <w:bCs/>
                <w:i/>
                <w:sz w:val="22"/>
                <w:szCs w:val="22"/>
                <w:lang w:val="fr-FR"/>
              </w:rPr>
            </w:pPr>
            <w:r w:rsidRPr="008F0FC9">
              <w:rPr>
                <w:b/>
                <w:bCs/>
                <w:i/>
                <w:sz w:val="22"/>
                <w:szCs w:val="22"/>
                <w:lang w:val="fr-FR"/>
              </w:rPr>
              <w:t>Lungimea (cm)</w:t>
            </w:r>
          </w:p>
        </w:tc>
        <w:tc>
          <w:tcPr>
            <w:tcW w:w="0" w:type="auto"/>
            <w:vMerge w:val="restart"/>
            <w:shd w:val="clear" w:color="auto" w:fill="auto"/>
            <w:vAlign w:val="center"/>
          </w:tcPr>
          <w:p w:rsidR="005C6C09" w:rsidRPr="008F0FC9" w:rsidRDefault="005C6C09" w:rsidP="009E56A7">
            <w:pPr>
              <w:jc w:val="center"/>
              <w:rPr>
                <w:b/>
                <w:bCs/>
                <w:i/>
                <w:sz w:val="22"/>
                <w:szCs w:val="22"/>
                <w:lang w:val="fr-FR"/>
              </w:rPr>
            </w:pPr>
            <w:r w:rsidRPr="008F0FC9">
              <w:rPr>
                <w:b/>
                <w:bCs/>
                <w:i/>
                <w:sz w:val="22"/>
                <w:szCs w:val="22"/>
                <w:lang w:val="fr-FR"/>
              </w:rPr>
              <w:t>Diametrul la colet</w:t>
            </w:r>
          </w:p>
        </w:tc>
      </w:tr>
      <w:tr w:rsidR="005C6C09" w:rsidRPr="008F0FC9" w:rsidTr="009E56A7">
        <w:trPr>
          <w:trHeight w:val="270"/>
        </w:trPr>
        <w:tc>
          <w:tcPr>
            <w:tcW w:w="0" w:type="auto"/>
            <w:vMerge/>
            <w:shd w:val="clear" w:color="auto" w:fill="auto"/>
          </w:tcPr>
          <w:p w:rsidR="005C6C09" w:rsidRPr="008F0FC9" w:rsidRDefault="005C6C09" w:rsidP="009E56A7">
            <w:pPr>
              <w:jc w:val="both"/>
              <w:rPr>
                <w:b/>
                <w:bCs/>
                <w:sz w:val="24"/>
                <w:szCs w:val="24"/>
                <w:lang w:val="fr-FR"/>
              </w:rPr>
            </w:pPr>
          </w:p>
        </w:tc>
        <w:tc>
          <w:tcPr>
            <w:tcW w:w="0" w:type="auto"/>
            <w:shd w:val="clear" w:color="auto" w:fill="auto"/>
            <w:vAlign w:val="center"/>
          </w:tcPr>
          <w:p w:rsidR="005C6C09" w:rsidRPr="008F0FC9" w:rsidRDefault="005C6C09" w:rsidP="009E56A7">
            <w:pPr>
              <w:jc w:val="center"/>
              <w:rPr>
                <w:b/>
                <w:bCs/>
                <w:i/>
                <w:sz w:val="22"/>
                <w:szCs w:val="22"/>
                <w:lang w:val="fr-FR"/>
              </w:rPr>
            </w:pPr>
            <w:r w:rsidRPr="008F0FC9">
              <w:rPr>
                <w:b/>
                <w:bCs/>
                <w:i/>
                <w:sz w:val="22"/>
                <w:szCs w:val="22"/>
                <w:lang w:val="fr-FR"/>
              </w:rPr>
              <w:t>tulpină</w:t>
            </w:r>
          </w:p>
        </w:tc>
        <w:tc>
          <w:tcPr>
            <w:tcW w:w="0" w:type="auto"/>
            <w:shd w:val="clear" w:color="auto" w:fill="auto"/>
            <w:vAlign w:val="center"/>
          </w:tcPr>
          <w:p w:rsidR="005C6C09" w:rsidRPr="008F0FC9" w:rsidRDefault="005C6C09" w:rsidP="009E56A7">
            <w:pPr>
              <w:jc w:val="center"/>
              <w:rPr>
                <w:b/>
                <w:bCs/>
                <w:i/>
                <w:sz w:val="22"/>
                <w:szCs w:val="22"/>
                <w:lang w:val="fr-FR"/>
              </w:rPr>
            </w:pPr>
            <w:r w:rsidRPr="008F0FC9">
              <w:rPr>
                <w:b/>
                <w:bCs/>
                <w:i/>
                <w:sz w:val="22"/>
                <w:szCs w:val="22"/>
                <w:lang w:val="fr-FR"/>
              </w:rPr>
              <w:t>rădăcină</w:t>
            </w:r>
          </w:p>
          <w:p w:rsidR="005C6C09" w:rsidRPr="008F0FC9" w:rsidRDefault="005C6C09" w:rsidP="009E56A7">
            <w:pPr>
              <w:jc w:val="center"/>
              <w:rPr>
                <w:b/>
                <w:bCs/>
                <w:i/>
                <w:sz w:val="22"/>
                <w:szCs w:val="22"/>
                <w:lang w:val="fr-FR"/>
              </w:rPr>
            </w:pPr>
          </w:p>
        </w:tc>
        <w:tc>
          <w:tcPr>
            <w:tcW w:w="0" w:type="auto"/>
            <w:vMerge/>
            <w:shd w:val="clear" w:color="auto" w:fill="auto"/>
          </w:tcPr>
          <w:p w:rsidR="005C6C09" w:rsidRPr="008F0FC9" w:rsidRDefault="005C6C09" w:rsidP="009E56A7">
            <w:pPr>
              <w:jc w:val="both"/>
              <w:rPr>
                <w:i/>
                <w:sz w:val="22"/>
                <w:szCs w:val="22"/>
                <w:lang w:val="fr-FR"/>
              </w:rPr>
            </w:pPr>
          </w:p>
        </w:tc>
      </w:tr>
      <w:tr w:rsidR="005C6C09" w:rsidRPr="008F0FC9" w:rsidTr="009E56A7">
        <w:tc>
          <w:tcPr>
            <w:tcW w:w="0" w:type="auto"/>
            <w:shd w:val="clear" w:color="auto" w:fill="auto"/>
          </w:tcPr>
          <w:p w:rsidR="005C6C09" w:rsidRPr="008F0FC9" w:rsidRDefault="005C6C09" w:rsidP="005C6C09">
            <w:pPr>
              <w:numPr>
                <w:ilvl w:val="1"/>
                <w:numId w:val="9"/>
              </w:numPr>
              <w:tabs>
                <w:tab w:val="clear" w:pos="1440"/>
                <w:tab w:val="num" w:pos="390"/>
              </w:tabs>
              <w:ind w:hanging="1410"/>
              <w:jc w:val="both"/>
              <w:rPr>
                <w:b/>
                <w:i/>
                <w:sz w:val="18"/>
                <w:szCs w:val="18"/>
                <w:lang w:val="es-ES"/>
              </w:rPr>
            </w:pPr>
            <w:r w:rsidRPr="008F0FC9">
              <w:rPr>
                <w:b/>
                <w:i/>
                <w:sz w:val="18"/>
                <w:szCs w:val="18"/>
                <w:lang w:val="es-ES"/>
              </w:rPr>
              <w:t>molid</w:t>
            </w:r>
          </w:p>
          <w:p w:rsidR="005C6C09" w:rsidRPr="008F0FC9" w:rsidRDefault="005C6C09" w:rsidP="005C6C09">
            <w:pPr>
              <w:numPr>
                <w:ilvl w:val="1"/>
                <w:numId w:val="9"/>
              </w:numPr>
              <w:tabs>
                <w:tab w:val="clear" w:pos="1440"/>
                <w:tab w:val="num" w:pos="390"/>
              </w:tabs>
              <w:ind w:hanging="1410"/>
              <w:jc w:val="both"/>
              <w:rPr>
                <w:b/>
                <w:i/>
                <w:sz w:val="18"/>
                <w:szCs w:val="18"/>
                <w:lang w:val="es-ES"/>
              </w:rPr>
            </w:pPr>
            <w:r w:rsidRPr="008F0FC9">
              <w:rPr>
                <w:b/>
                <w:i/>
                <w:sz w:val="18"/>
                <w:szCs w:val="18"/>
                <w:lang w:val="es-ES"/>
              </w:rPr>
              <w:t>pin negru</w:t>
            </w:r>
          </w:p>
          <w:p w:rsidR="005C6C09" w:rsidRPr="008F0FC9" w:rsidRDefault="005C6C09" w:rsidP="005C6C09">
            <w:pPr>
              <w:numPr>
                <w:ilvl w:val="1"/>
                <w:numId w:val="9"/>
              </w:numPr>
              <w:tabs>
                <w:tab w:val="clear" w:pos="1440"/>
                <w:tab w:val="num" w:pos="390"/>
              </w:tabs>
              <w:ind w:hanging="1410"/>
              <w:jc w:val="both"/>
              <w:rPr>
                <w:b/>
                <w:i/>
                <w:sz w:val="18"/>
                <w:szCs w:val="18"/>
                <w:lang w:val="es-ES"/>
              </w:rPr>
            </w:pPr>
            <w:r w:rsidRPr="008F0FC9">
              <w:rPr>
                <w:b/>
                <w:i/>
                <w:sz w:val="18"/>
                <w:szCs w:val="18"/>
                <w:lang w:val="es-ES"/>
              </w:rPr>
              <w:t>pin silvestru</w:t>
            </w:r>
          </w:p>
          <w:p w:rsidR="005C6C09" w:rsidRPr="008F0FC9" w:rsidRDefault="005C6C09" w:rsidP="005C6C09">
            <w:pPr>
              <w:numPr>
                <w:ilvl w:val="1"/>
                <w:numId w:val="9"/>
              </w:numPr>
              <w:tabs>
                <w:tab w:val="clear" w:pos="1440"/>
                <w:tab w:val="num" w:pos="390"/>
              </w:tabs>
              <w:ind w:hanging="1410"/>
              <w:jc w:val="both"/>
              <w:rPr>
                <w:b/>
                <w:i/>
                <w:sz w:val="18"/>
                <w:szCs w:val="18"/>
                <w:lang w:val="es-ES"/>
              </w:rPr>
            </w:pPr>
            <w:r w:rsidRPr="008F0FC9">
              <w:rPr>
                <w:b/>
                <w:i/>
                <w:sz w:val="18"/>
                <w:szCs w:val="18"/>
                <w:lang w:val="es-ES"/>
              </w:rPr>
              <w:t>larice</w:t>
            </w:r>
          </w:p>
          <w:p w:rsidR="005C6C09" w:rsidRPr="008F0FC9" w:rsidRDefault="005C6C09" w:rsidP="005C6C09">
            <w:pPr>
              <w:numPr>
                <w:ilvl w:val="1"/>
                <w:numId w:val="9"/>
              </w:numPr>
              <w:tabs>
                <w:tab w:val="clear" w:pos="1440"/>
                <w:tab w:val="num" w:pos="390"/>
              </w:tabs>
              <w:ind w:hanging="1410"/>
              <w:jc w:val="both"/>
              <w:rPr>
                <w:b/>
                <w:i/>
                <w:sz w:val="18"/>
                <w:szCs w:val="18"/>
                <w:lang w:val="es-ES"/>
              </w:rPr>
            </w:pPr>
            <w:r w:rsidRPr="008F0FC9">
              <w:rPr>
                <w:b/>
                <w:i/>
                <w:sz w:val="18"/>
                <w:szCs w:val="18"/>
                <w:lang w:val="es-ES"/>
              </w:rPr>
              <w:t>brad</w:t>
            </w:r>
          </w:p>
          <w:p w:rsidR="005C6C09" w:rsidRPr="008F0FC9" w:rsidRDefault="005C6C09" w:rsidP="005C6C09">
            <w:pPr>
              <w:numPr>
                <w:ilvl w:val="1"/>
                <w:numId w:val="9"/>
              </w:numPr>
              <w:tabs>
                <w:tab w:val="clear" w:pos="1440"/>
                <w:tab w:val="num" w:pos="390"/>
              </w:tabs>
              <w:ind w:hanging="1410"/>
              <w:jc w:val="both"/>
              <w:rPr>
                <w:b/>
                <w:i/>
                <w:sz w:val="18"/>
                <w:szCs w:val="18"/>
                <w:lang w:val="es-ES"/>
              </w:rPr>
            </w:pPr>
            <w:r w:rsidRPr="008F0FC9">
              <w:rPr>
                <w:b/>
                <w:i/>
                <w:sz w:val="18"/>
                <w:szCs w:val="18"/>
                <w:lang w:val="es-ES"/>
              </w:rPr>
              <w:t>duglas</w:t>
            </w:r>
          </w:p>
        </w:tc>
        <w:tc>
          <w:tcPr>
            <w:tcW w:w="0" w:type="auto"/>
            <w:shd w:val="clear" w:color="auto" w:fill="auto"/>
          </w:tcPr>
          <w:p w:rsidR="005C6C09" w:rsidRPr="008F0FC9" w:rsidRDefault="005C6C09" w:rsidP="009E56A7">
            <w:pPr>
              <w:jc w:val="center"/>
              <w:rPr>
                <w:b/>
                <w:i/>
                <w:sz w:val="18"/>
                <w:szCs w:val="18"/>
                <w:lang w:val="es-ES"/>
              </w:rPr>
            </w:pPr>
            <w:r w:rsidRPr="008F0FC9">
              <w:rPr>
                <w:b/>
                <w:i/>
                <w:sz w:val="18"/>
                <w:szCs w:val="18"/>
                <w:lang w:val="es-ES"/>
              </w:rPr>
              <w:t>6</w:t>
            </w:r>
          </w:p>
          <w:p w:rsidR="005C6C09" w:rsidRPr="008F0FC9" w:rsidRDefault="005C6C09" w:rsidP="009E56A7">
            <w:pPr>
              <w:jc w:val="center"/>
              <w:rPr>
                <w:b/>
                <w:i/>
                <w:sz w:val="18"/>
                <w:szCs w:val="18"/>
                <w:lang w:val="es-ES"/>
              </w:rPr>
            </w:pPr>
            <w:r w:rsidRPr="008F0FC9">
              <w:rPr>
                <w:b/>
                <w:i/>
                <w:sz w:val="18"/>
                <w:szCs w:val="18"/>
                <w:lang w:val="es-ES"/>
              </w:rPr>
              <w:t>6</w:t>
            </w:r>
          </w:p>
          <w:p w:rsidR="005C6C09" w:rsidRPr="008F0FC9" w:rsidRDefault="005C6C09" w:rsidP="009E56A7">
            <w:pPr>
              <w:jc w:val="center"/>
              <w:rPr>
                <w:b/>
                <w:i/>
                <w:sz w:val="18"/>
                <w:szCs w:val="18"/>
                <w:lang w:val="es-ES"/>
              </w:rPr>
            </w:pPr>
            <w:r w:rsidRPr="008F0FC9">
              <w:rPr>
                <w:b/>
                <w:i/>
                <w:sz w:val="18"/>
                <w:szCs w:val="18"/>
                <w:lang w:val="es-ES"/>
              </w:rPr>
              <w:t>6</w:t>
            </w:r>
          </w:p>
          <w:p w:rsidR="005C6C09" w:rsidRPr="008F0FC9" w:rsidRDefault="005C6C09" w:rsidP="009E56A7">
            <w:pPr>
              <w:jc w:val="center"/>
              <w:rPr>
                <w:b/>
                <w:i/>
                <w:sz w:val="18"/>
                <w:szCs w:val="18"/>
                <w:lang w:val="es-ES"/>
              </w:rPr>
            </w:pPr>
            <w:r w:rsidRPr="008F0FC9">
              <w:rPr>
                <w:b/>
                <w:i/>
                <w:sz w:val="18"/>
                <w:szCs w:val="18"/>
                <w:lang w:val="es-ES"/>
              </w:rPr>
              <w:t>10</w:t>
            </w:r>
          </w:p>
          <w:p w:rsidR="005C6C09" w:rsidRPr="008F0FC9" w:rsidRDefault="005C6C09" w:rsidP="009E56A7">
            <w:pPr>
              <w:jc w:val="center"/>
              <w:rPr>
                <w:b/>
                <w:i/>
                <w:sz w:val="18"/>
                <w:szCs w:val="18"/>
                <w:lang w:val="es-ES"/>
              </w:rPr>
            </w:pPr>
            <w:r w:rsidRPr="008F0FC9">
              <w:rPr>
                <w:b/>
                <w:i/>
                <w:sz w:val="18"/>
                <w:szCs w:val="18"/>
                <w:lang w:val="es-ES"/>
              </w:rPr>
              <w:t>5</w:t>
            </w:r>
          </w:p>
          <w:p w:rsidR="005C6C09" w:rsidRPr="008F0FC9" w:rsidRDefault="005C6C09" w:rsidP="009E56A7">
            <w:pPr>
              <w:jc w:val="center"/>
              <w:rPr>
                <w:b/>
                <w:i/>
                <w:sz w:val="18"/>
                <w:szCs w:val="18"/>
                <w:lang w:val="es-ES"/>
              </w:rPr>
            </w:pPr>
            <w:r w:rsidRPr="008F0FC9">
              <w:rPr>
                <w:b/>
                <w:i/>
                <w:sz w:val="18"/>
                <w:szCs w:val="18"/>
                <w:lang w:val="es-ES"/>
              </w:rPr>
              <w:t>8</w:t>
            </w:r>
          </w:p>
        </w:tc>
        <w:tc>
          <w:tcPr>
            <w:tcW w:w="0" w:type="auto"/>
            <w:shd w:val="clear" w:color="auto" w:fill="auto"/>
          </w:tcPr>
          <w:p w:rsidR="005C6C09" w:rsidRPr="008F0FC9" w:rsidRDefault="005C6C09" w:rsidP="009E56A7">
            <w:pPr>
              <w:jc w:val="center"/>
              <w:rPr>
                <w:b/>
                <w:i/>
                <w:sz w:val="18"/>
                <w:szCs w:val="18"/>
                <w:lang w:val="es-ES"/>
              </w:rPr>
            </w:pPr>
            <w:r w:rsidRPr="008F0FC9">
              <w:rPr>
                <w:b/>
                <w:i/>
                <w:sz w:val="18"/>
                <w:szCs w:val="18"/>
                <w:lang w:val="es-ES"/>
              </w:rPr>
              <w:t>10</w:t>
            </w:r>
          </w:p>
          <w:p w:rsidR="005C6C09" w:rsidRPr="008F0FC9" w:rsidRDefault="005C6C09" w:rsidP="009E56A7">
            <w:pPr>
              <w:jc w:val="center"/>
              <w:rPr>
                <w:b/>
                <w:i/>
                <w:sz w:val="18"/>
                <w:szCs w:val="18"/>
                <w:lang w:val="es-ES"/>
              </w:rPr>
            </w:pPr>
            <w:r w:rsidRPr="008F0FC9">
              <w:rPr>
                <w:b/>
                <w:i/>
                <w:sz w:val="18"/>
                <w:szCs w:val="18"/>
                <w:lang w:val="es-ES"/>
              </w:rPr>
              <w:t>15</w:t>
            </w:r>
          </w:p>
          <w:p w:rsidR="005C6C09" w:rsidRPr="008F0FC9" w:rsidRDefault="005C6C09" w:rsidP="009E56A7">
            <w:pPr>
              <w:jc w:val="center"/>
              <w:rPr>
                <w:b/>
                <w:i/>
                <w:sz w:val="18"/>
                <w:szCs w:val="18"/>
                <w:lang w:val="es-ES"/>
              </w:rPr>
            </w:pPr>
            <w:r w:rsidRPr="008F0FC9">
              <w:rPr>
                <w:b/>
                <w:i/>
                <w:sz w:val="18"/>
                <w:szCs w:val="18"/>
                <w:lang w:val="es-ES"/>
              </w:rPr>
              <w:t>15</w:t>
            </w:r>
          </w:p>
          <w:p w:rsidR="005C6C09" w:rsidRPr="008F0FC9" w:rsidRDefault="005C6C09" w:rsidP="009E56A7">
            <w:pPr>
              <w:jc w:val="center"/>
              <w:rPr>
                <w:b/>
                <w:i/>
                <w:sz w:val="18"/>
                <w:szCs w:val="18"/>
                <w:lang w:val="es-ES"/>
              </w:rPr>
            </w:pPr>
            <w:r w:rsidRPr="008F0FC9">
              <w:rPr>
                <w:b/>
                <w:i/>
                <w:sz w:val="18"/>
                <w:szCs w:val="18"/>
                <w:lang w:val="es-ES"/>
              </w:rPr>
              <w:t>12</w:t>
            </w:r>
          </w:p>
          <w:p w:rsidR="005C6C09" w:rsidRPr="008F0FC9" w:rsidRDefault="005C6C09" w:rsidP="009E56A7">
            <w:pPr>
              <w:jc w:val="center"/>
              <w:rPr>
                <w:b/>
                <w:i/>
                <w:sz w:val="18"/>
                <w:szCs w:val="18"/>
                <w:lang w:val="es-ES"/>
              </w:rPr>
            </w:pPr>
            <w:r w:rsidRPr="008F0FC9">
              <w:rPr>
                <w:b/>
                <w:i/>
                <w:sz w:val="18"/>
                <w:szCs w:val="18"/>
                <w:lang w:val="es-ES"/>
              </w:rPr>
              <w:t>10</w:t>
            </w:r>
          </w:p>
          <w:p w:rsidR="005C6C09" w:rsidRPr="008F0FC9" w:rsidRDefault="005C6C09" w:rsidP="009E56A7">
            <w:pPr>
              <w:jc w:val="center"/>
              <w:rPr>
                <w:b/>
                <w:i/>
                <w:sz w:val="18"/>
                <w:szCs w:val="18"/>
                <w:lang w:val="es-ES"/>
              </w:rPr>
            </w:pPr>
            <w:r w:rsidRPr="008F0FC9">
              <w:rPr>
                <w:b/>
                <w:i/>
                <w:sz w:val="18"/>
                <w:szCs w:val="18"/>
                <w:lang w:val="es-ES"/>
              </w:rPr>
              <w:t>10</w:t>
            </w:r>
          </w:p>
        </w:tc>
        <w:tc>
          <w:tcPr>
            <w:tcW w:w="0" w:type="auto"/>
            <w:shd w:val="clear" w:color="auto" w:fill="auto"/>
          </w:tcPr>
          <w:p w:rsidR="005C6C09" w:rsidRPr="008F0FC9" w:rsidRDefault="005C6C09" w:rsidP="009E56A7">
            <w:pPr>
              <w:jc w:val="center"/>
              <w:rPr>
                <w:b/>
                <w:i/>
                <w:sz w:val="18"/>
                <w:szCs w:val="18"/>
                <w:lang w:val="es-ES"/>
              </w:rPr>
            </w:pPr>
            <w:r w:rsidRPr="008F0FC9">
              <w:rPr>
                <w:b/>
                <w:i/>
                <w:sz w:val="18"/>
                <w:szCs w:val="18"/>
                <w:lang w:val="es-ES"/>
              </w:rPr>
              <w:t>1,3</w:t>
            </w:r>
          </w:p>
          <w:p w:rsidR="005C6C09" w:rsidRPr="008F0FC9" w:rsidRDefault="005C6C09" w:rsidP="009E56A7">
            <w:pPr>
              <w:jc w:val="center"/>
              <w:rPr>
                <w:b/>
                <w:i/>
                <w:sz w:val="18"/>
                <w:szCs w:val="18"/>
                <w:lang w:val="es-ES"/>
              </w:rPr>
            </w:pPr>
            <w:r w:rsidRPr="008F0FC9">
              <w:rPr>
                <w:b/>
                <w:i/>
                <w:sz w:val="18"/>
                <w:szCs w:val="18"/>
                <w:lang w:val="es-ES"/>
              </w:rPr>
              <w:t>1,3</w:t>
            </w:r>
          </w:p>
          <w:p w:rsidR="005C6C09" w:rsidRPr="008F0FC9" w:rsidRDefault="005C6C09" w:rsidP="009E56A7">
            <w:pPr>
              <w:jc w:val="center"/>
              <w:rPr>
                <w:b/>
                <w:i/>
                <w:sz w:val="18"/>
                <w:szCs w:val="18"/>
                <w:lang w:val="es-ES"/>
              </w:rPr>
            </w:pPr>
            <w:r w:rsidRPr="008F0FC9">
              <w:rPr>
                <w:b/>
                <w:i/>
                <w:sz w:val="18"/>
                <w:szCs w:val="18"/>
                <w:lang w:val="es-ES"/>
              </w:rPr>
              <w:t>1,2</w:t>
            </w:r>
          </w:p>
          <w:p w:rsidR="005C6C09" w:rsidRPr="008F0FC9" w:rsidRDefault="005C6C09" w:rsidP="009E56A7">
            <w:pPr>
              <w:jc w:val="center"/>
              <w:rPr>
                <w:b/>
                <w:i/>
                <w:sz w:val="18"/>
                <w:szCs w:val="18"/>
                <w:lang w:val="es-ES"/>
              </w:rPr>
            </w:pPr>
            <w:r w:rsidRPr="008F0FC9">
              <w:rPr>
                <w:b/>
                <w:i/>
                <w:sz w:val="18"/>
                <w:szCs w:val="18"/>
                <w:lang w:val="es-ES"/>
              </w:rPr>
              <w:t>1,3</w:t>
            </w:r>
          </w:p>
          <w:p w:rsidR="005C6C09" w:rsidRPr="008F0FC9" w:rsidRDefault="005C6C09" w:rsidP="009E56A7">
            <w:pPr>
              <w:jc w:val="center"/>
              <w:rPr>
                <w:b/>
                <w:i/>
                <w:sz w:val="18"/>
                <w:szCs w:val="18"/>
                <w:lang w:val="es-ES"/>
              </w:rPr>
            </w:pPr>
            <w:r w:rsidRPr="008F0FC9">
              <w:rPr>
                <w:b/>
                <w:i/>
                <w:sz w:val="18"/>
                <w:szCs w:val="18"/>
                <w:lang w:val="es-ES"/>
              </w:rPr>
              <w:t>1,0</w:t>
            </w:r>
          </w:p>
          <w:p w:rsidR="005C6C09" w:rsidRPr="008F0FC9" w:rsidRDefault="005C6C09" w:rsidP="009E56A7">
            <w:pPr>
              <w:jc w:val="center"/>
              <w:rPr>
                <w:b/>
                <w:i/>
                <w:sz w:val="18"/>
                <w:szCs w:val="18"/>
                <w:lang w:val="es-ES"/>
              </w:rPr>
            </w:pPr>
            <w:r w:rsidRPr="008F0FC9">
              <w:rPr>
                <w:b/>
                <w:i/>
                <w:sz w:val="18"/>
                <w:szCs w:val="18"/>
                <w:lang w:val="es-ES"/>
              </w:rPr>
              <w:t>1,3</w:t>
            </w:r>
          </w:p>
        </w:tc>
      </w:tr>
    </w:tbl>
    <w:p w:rsidR="005C6C09" w:rsidRPr="007A5542" w:rsidRDefault="005C6C09" w:rsidP="005C6C09">
      <w:pPr>
        <w:jc w:val="both"/>
        <w:rPr>
          <w:sz w:val="24"/>
          <w:szCs w:val="24"/>
          <w:lang w:val="es-ES"/>
        </w:rPr>
      </w:pPr>
    </w:p>
    <w:p w:rsidR="005C6C09" w:rsidRPr="007A5542" w:rsidRDefault="005C6C09" w:rsidP="005C6C09">
      <w:pPr>
        <w:jc w:val="both"/>
        <w:rPr>
          <w:sz w:val="24"/>
          <w:szCs w:val="24"/>
          <w:lang w:val="es-ES"/>
        </w:rPr>
      </w:pPr>
      <w:r w:rsidRPr="007A5542">
        <w:rPr>
          <w:sz w:val="24"/>
          <w:szCs w:val="24"/>
          <w:lang w:val="es-ES"/>
        </w:rPr>
        <w:t xml:space="preserve">        </w:t>
      </w:r>
      <w:r>
        <w:rPr>
          <w:noProof/>
          <w:lang w:val="ro-RO" w:eastAsia="ro-RO"/>
        </w:rPr>
        <w:drawing>
          <wp:anchor distT="0" distB="0" distL="114300" distR="114300" simplePos="0" relativeHeight="251660288" behindDoc="0" locked="0" layoutInCell="1" allowOverlap="1">
            <wp:simplePos x="0" y="0"/>
            <wp:positionH relativeFrom="column">
              <wp:posOffset>4229100</wp:posOffset>
            </wp:positionH>
            <wp:positionV relativeFrom="paragraph">
              <wp:posOffset>41275</wp:posOffset>
            </wp:positionV>
            <wp:extent cx="1952625" cy="1466850"/>
            <wp:effectExtent l="0" t="0" r="9525" b="0"/>
            <wp:wrapNone/>
            <wp:docPr id="46" name="Picture 46" descr="DSC0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6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C09" w:rsidRPr="00120BBE" w:rsidRDefault="005C6C09" w:rsidP="005C6C09">
      <w:pPr>
        <w:numPr>
          <w:ilvl w:val="0"/>
          <w:numId w:val="10"/>
        </w:numPr>
        <w:tabs>
          <w:tab w:val="clear" w:pos="720"/>
          <w:tab w:val="num" w:pos="0"/>
        </w:tabs>
        <w:jc w:val="both"/>
        <w:rPr>
          <w:b/>
          <w:bCs/>
          <w:sz w:val="24"/>
          <w:szCs w:val="24"/>
          <w:lang w:val="es-ES"/>
        </w:rPr>
      </w:pPr>
      <w:r w:rsidRPr="00120BBE">
        <w:rPr>
          <w:b/>
          <w:bCs/>
          <w:sz w:val="24"/>
          <w:szCs w:val="24"/>
          <w:lang w:val="es-ES"/>
        </w:rPr>
        <w:t xml:space="preserve">Repicatul la şanţ </w:t>
      </w:r>
    </w:p>
    <w:p w:rsidR="005C6C09" w:rsidRPr="00120BBE" w:rsidRDefault="005C6C09" w:rsidP="005C6C09">
      <w:pPr>
        <w:numPr>
          <w:ilvl w:val="1"/>
          <w:numId w:val="10"/>
        </w:numPr>
        <w:tabs>
          <w:tab w:val="clear" w:pos="1440"/>
          <w:tab w:val="left" w:pos="0"/>
        </w:tabs>
        <w:ind w:left="360" w:hanging="540"/>
        <w:jc w:val="both"/>
        <w:rPr>
          <w:sz w:val="24"/>
          <w:szCs w:val="24"/>
          <w:lang w:val="es-ES"/>
        </w:rPr>
      </w:pPr>
      <w:r w:rsidRPr="00120BBE">
        <w:rPr>
          <w:sz w:val="24"/>
          <w:szCs w:val="24"/>
          <w:lang w:val="es-ES"/>
        </w:rPr>
        <w:t>Şanţurile vor fi  adânci de 15-</w:t>
      </w:r>
      <w:smartTag w:uri="urn:schemas-microsoft-com:office:smarttags" w:element="metricconverter">
        <w:smartTagPr>
          <w:attr w:name="ProductID" w:val="20 cm"/>
        </w:smartTagPr>
        <w:r w:rsidRPr="00120BBE">
          <w:rPr>
            <w:sz w:val="24"/>
            <w:szCs w:val="24"/>
            <w:lang w:val="es-ES"/>
          </w:rPr>
          <w:t>20 cm</w:t>
        </w:r>
      </w:smartTag>
      <w:r w:rsidRPr="00120BBE">
        <w:rPr>
          <w:sz w:val="24"/>
          <w:szCs w:val="24"/>
          <w:lang w:val="es-ES"/>
        </w:rPr>
        <w:t xml:space="preserve"> şi late de 10-15cm</w:t>
      </w:r>
    </w:p>
    <w:p w:rsidR="005C6C09" w:rsidRPr="00120BBE" w:rsidRDefault="005C6C09" w:rsidP="005C6C09">
      <w:pPr>
        <w:numPr>
          <w:ilvl w:val="1"/>
          <w:numId w:val="10"/>
        </w:numPr>
        <w:tabs>
          <w:tab w:val="clear" w:pos="1440"/>
          <w:tab w:val="left" w:pos="0"/>
        </w:tabs>
        <w:ind w:left="360" w:hanging="540"/>
        <w:jc w:val="both"/>
        <w:rPr>
          <w:sz w:val="24"/>
          <w:szCs w:val="24"/>
          <w:lang w:val="es-ES"/>
        </w:rPr>
      </w:pPr>
      <w:r w:rsidRPr="00120BBE">
        <w:rPr>
          <w:sz w:val="24"/>
          <w:szCs w:val="24"/>
          <w:lang w:val="es-ES"/>
        </w:rPr>
        <w:t xml:space="preserve">Puieţii se aşează mai adânc cu </w:t>
      </w:r>
      <w:smartTag w:uri="urn:schemas-microsoft-com:office:smarttags" w:element="metricconverter">
        <w:smartTagPr>
          <w:attr w:name="ProductID" w:val="1 cm"/>
        </w:smartTagPr>
        <w:r w:rsidRPr="00120BBE">
          <w:rPr>
            <w:sz w:val="24"/>
            <w:szCs w:val="24"/>
            <w:lang w:val="es-ES"/>
          </w:rPr>
          <w:t>1 cm</w:t>
        </w:r>
      </w:smartTag>
      <w:r w:rsidRPr="00120BBE">
        <w:rPr>
          <w:sz w:val="24"/>
          <w:szCs w:val="24"/>
          <w:lang w:val="es-ES"/>
        </w:rPr>
        <w:t xml:space="preserve"> decât au crescut</w:t>
      </w:r>
    </w:p>
    <w:p w:rsidR="005C6C09" w:rsidRPr="00120BBE" w:rsidRDefault="005C6C09" w:rsidP="005C6C09">
      <w:pPr>
        <w:numPr>
          <w:ilvl w:val="1"/>
          <w:numId w:val="10"/>
        </w:numPr>
        <w:tabs>
          <w:tab w:val="clear" w:pos="1440"/>
          <w:tab w:val="left" w:pos="0"/>
        </w:tabs>
        <w:ind w:left="360" w:hanging="540"/>
        <w:jc w:val="both"/>
        <w:rPr>
          <w:sz w:val="24"/>
          <w:szCs w:val="24"/>
          <w:lang w:val="fr-FR"/>
        </w:rPr>
      </w:pPr>
      <w:r w:rsidRPr="00120BBE">
        <w:rPr>
          <w:sz w:val="24"/>
          <w:szCs w:val="24"/>
          <w:lang w:val="fr-FR"/>
        </w:rPr>
        <w:t>Rădăcina va fi aşezată cum s-a dezvoltat anterior, răsfirată şi neîndoită</w:t>
      </w:r>
    </w:p>
    <w:p w:rsidR="005C6C09" w:rsidRPr="00120BBE" w:rsidRDefault="005C6C09" w:rsidP="005C6C09">
      <w:pPr>
        <w:numPr>
          <w:ilvl w:val="1"/>
          <w:numId w:val="10"/>
        </w:numPr>
        <w:tabs>
          <w:tab w:val="clear" w:pos="1440"/>
          <w:tab w:val="left" w:pos="0"/>
        </w:tabs>
        <w:ind w:left="360" w:hanging="540"/>
        <w:jc w:val="both"/>
        <w:rPr>
          <w:sz w:val="24"/>
          <w:szCs w:val="24"/>
          <w:lang w:val="fr-FR"/>
        </w:rPr>
      </w:pPr>
      <w:r w:rsidRPr="00120BBE">
        <w:rPr>
          <w:sz w:val="24"/>
          <w:szCs w:val="24"/>
          <w:lang w:val="fr-FR"/>
        </w:rPr>
        <w:t>Se vor respecta următoarele distanţe între puieţi pe rând :</w:t>
      </w:r>
    </w:p>
    <w:p w:rsidR="005C6C09" w:rsidRPr="00120BBE" w:rsidRDefault="005C6C09" w:rsidP="005C6C09">
      <w:pPr>
        <w:tabs>
          <w:tab w:val="left" w:pos="0"/>
        </w:tabs>
        <w:ind w:left="1080" w:hanging="1080"/>
        <w:jc w:val="both"/>
        <w:rPr>
          <w:sz w:val="24"/>
          <w:szCs w:val="24"/>
          <w:lang w:val="it-IT"/>
        </w:rPr>
      </w:pPr>
      <w:r w:rsidRPr="00120BBE">
        <w:rPr>
          <w:sz w:val="24"/>
          <w:szCs w:val="24"/>
          <w:lang w:val="it-IT"/>
        </w:rPr>
        <w:t>Molid – 1+(2-3) ani sau 2+2 ani – 6cm</w:t>
      </w:r>
    </w:p>
    <w:p w:rsidR="005C6C09" w:rsidRPr="00120BBE" w:rsidRDefault="005C6C09" w:rsidP="005C6C09">
      <w:pPr>
        <w:tabs>
          <w:tab w:val="left" w:pos="0"/>
        </w:tabs>
        <w:ind w:left="1080" w:hanging="1080"/>
        <w:jc w:val="both"/>
        <w:rPr>
          <w:sz w:val="24"/>
          <w:szCs w:val="24"/>
          <w:lang w:val="it-IT"/>
        </w:rPr>
      </w:pPr>
      <w:r w:rsidRPr="00120BBE">
        <w:rPr>
          <w:sz w:val="24"/>
          <w:szCs w:val="24"/>
          <w:lang w:val="it-IT"/>
        </w:rPr>
        <w:t xml:space="preserve">Pini – 1+(1-2) ani -   </w:t>
      </w:r>
      <w:smartTag w:uri="urn:schemas-microsoft-com:office:smarttags" w:element="metricconverter">
        <w:smartTagPr>
          <w:attr w:name="ProductID" w:val="5 cm"/>
        </w:smartTagPr>
        <w:r w:rsidRPr="00120BBE">
          <w:rPr>
            <w:sz w:val="24"/>
            <w:szCs w:val="24"/>
            <w:lang w:val="it-IT"/>
          </w:rPr>
          <w:t>5 cm</w:t>
        </w:r>
      </w:smartTag>
    </w:p>
    <w:p w:rsidR="005C6C09" w:rsidRPr="00120BBE" w:rsidRDefault="005C6C09" w:rsidP="005C6C09">
      <w:pPr>
        <w:tabs>
          <w:tab w:val="left" w:pos="0"/>
        </w:tabs>
        <w:ind w:left="1080" w:hanging="1080"/>
        <w:jc w:val="both"/>
        <w:rPr>
          <w:sz w:val="24"/>
          <w:szCs w:val="24"/>
          <w:lang w:val="it-IT"/>
        </w:rPr>
      </w:pPr>
      <w:r w:rsidRPr="00120BBE">
        <w:rPr>
          <w:sz w:val="24"/>
          <w:szCs w:val="24"/>
          <w:lang w:val="it-IT"/>
        </w:rPr>
        <w:t>Larice – 1+(1-2)ani  - 7cm</w:t>
      </w:r>
    </w:p>
    <w:p w:rsidR="005C6C09" w:rsidRPr="00120BBE" w:rsidRDefault="005C6C09" w:rsidP="005C6C09">
      <w:pPr>
        <w:tabs>
          <w:tab w:val="left" w:pos="0"/>
        </w:tabs>
        <w:ind w:left="1080" w:hanging="1080"/>
        <w:jc w:val="both"/>
        <w:rPr>
          <w:sz w:val="24"/>
          <w:szCs w:val="24"/>
          <w:lang w:val="it-IT"/>
        </w:rPr>
      </w:pPr>
      <w:r w:rsidRPr="00120BBE">
        <w:rPr>
          <w:sz w:val="24"/>
          <w:szCs w:val="24"/>
          <w:lang w:val="it-IT"/>
        </w:rPr>
        <w:t>Brad – (1+2)+(3+4) ani – 6cm</w:t>
      </w:r>
    </w:p>
    <w:p w:rsidR="005C6C09" w:rsidRPr="00120BBE" w:rsidRDefault="005C6C09" w:rsidP="005C6C09">
      <w:pPr>
        <w:tabs>
          <w:tab w:val="left" w:pos="0"/>
        </w:tabs>
        <w:ind w:left="1080" w:hanging="1080"/>
        <w:jc w:val="both"/>
        <w:rPr>
          <w:sz w:val="24"/>
          <w:szCs w:val="24"/>
          <w:lang w:val="it-IT"/>
        </w:rPr>
      </w:pPr>
      <w:r w:rsidRPr="00120BBE">
        <w:rPr>
          <w:sz w:val="24"/>
          <w:szCs w:val="24"/>
          <w:lang w:val="it-IT"/>
        </w:rPr>
        <w:t>Duglas – 1+ (1+2) ani – 6cm</w:t>
      </w:r>
    </w:p>
    <w:p w:rsidR="005C6C09" w:rsidRPr="00120BBE" w:rsidRDefault="005C6C09" w:rsidP="005C6C09">
      <w:pPr>
        <w:numPr>
          <w:ilvl w:val="0"/>
          <w:numId w:val="11"/>
        </w:numPr>
        <w:tabs>
          <w:tab w:val="clear" w:pos="720"/>
          <w:tab w:val="num" w:pos="0"/>
        </w:tabs>
        <w:ind w:left="0" w:hanging="180"/>
        <w:jc w:val="both"/>
        <w:rPr>
          <w:sz w:val="24"/>
          <w:szCs w:val="24"/>
          <w:lang w:val="ro-RO"/>
        </w:rPr>
      </w:pPr>
      <w:r w:rsidRPr="00120BBE">
        <w:rPr>
          <w:sz w:val="24"/>
          <w:szCs w:val="24"/>
          <w:lang w:val="es-ES"/>
        </w:rPr>
        <w:t xml:space="preserve">Repicatul se poate aplica </w:t>
      </w:r>
      <w:r w:rsidRPr="00120BBE">
        <w:rPr>
          <w:sz w:val="24"/>
          <w:szCs w:val="24"/>
          <w:lang w:val="ro-RO"/>
        </w:rPr>
        <w:t>toamna şi primăvara, cu excepţia pinului negru care se repică în zonele secetoase primăvara şi duglasul numai după intrarea în vegetaţie a mugurelui terminal. Toamna repicările încep odată cu scăderea temperaturii şi apariţia sezonului de ploi (20-25 septembrie, respectiv 15 august 30 septembrie în zonele reci şi umede)</w:t>
      </w:r>
    </w:p>
    <w:p w:rsidR="005C6C09" w:rsidRPr="00120BBE" w:rsidRDefault="005C6C09" w:rsidP="005C6C09">
      <w:pPr>
        <w:numPr>
          <w:ilvl w:val="0"/>
          <w:numId w:val="11"/>
        </w:numPr>
        <w:tabs>
          <w:tab w:val="clear" w:pos="720"/>
          <w:tab w:val="num" w:pos="0"/>
        </w:tabs>
        <w:ind w:left="0" w:hanging="180"/>
        <w:jc w:val="both"/>
        <w:rPr>
          <w:sz w:val="24"/>
          <w:szCs w:val="24"/>
          <w:lang w:val="ro-RO"/>
        </w:rPr>
      </w:pPr>
      <w:r w:rsidRPr="00120BBE">
        <w:rPr>
          <w:sz w:val="24"/>
          <w:szCs w:val="24"/>
          <w:lang w:val="ro-RO"/>
        </w:rPr>
        <w:t>După repicare se face tasarea pământului în jurul puieţilor, precum şi udări dacă nu cad precipitaţii.</w:t>
      </w:r>
    </w:p>
    <w:p w:rsidR="005C6C09" w:rsidRPr="00120BBE" w:rsidRDefault="005C6C09" w:rsidP="005C6C09">
      <w:pPr>
        <w:ind w:left="360"/>
        <w:jc w:val="both"/>
        <w:rPr>
          <w:sz w:val="24"/>
          <w:szCs w:val="24"/>
          <w:lang w:val="ro-RO"/>
        </w:rPr>
      </w:pPr>
    </w:p>
    <w:p w:rsidR="005C6C09" w:rsidRPr="00120BBE" w:rsidRDefault="005C6C09" w:rsidP="005C6C09">
      <w:pPr>
        <w:ind w:left="360"/>
        <w:jc w:val="both"/>
        <w:rPr>
          <w:b/>
          <w:bCs/>
          <w:sz w:val="24"/>
          <w:szCs w:val="24"/>
          <w:lang w:val="ro-RO"/>
        </w:rPr>
      </w:pPr>
      <w:r w:rsidRPr="00120BBE">
        <w:rPr>
          <w:b/>
          <w:bCs/>
          <w:sz w:val="24"/>
          <w:szCs w:val="24"/>
          <w:lang w:val="ro-RO"/>
        </w:rPr>
        <w:t>b. Repicatul în recipienţi</w:t>
      </w:r>
    </w:p>
    <w:p w:rsidR="005C6C09" w:rsidRPr="00120BBE" w:rsidRDefault="005C6C09" w:rsidP="005C6C09">
      <w:pPr>
        <w:numPr>
          <w:ilvl w:val="0"/>
          <w:numId w:val="11"/>
        </w:numPr>
        <w:tabs>
          <w:tab w:val="clear" w:pos="720"/>
          <w:tab w:val="num" w:pos="0"/>
        </w:tabs>
        <w:ind w:left="0" w:hanging="180"/>
        <w:jc w:val="both"/>
        <w:rPr>
          <w:sz w:val="24"/>
          <w:szCs w:val="24"/>
          <w:lang w:val="it-IT"/>
        </w:rPr>
      </w:pPr>
      <w:r w:rsidRPr="00120BBE">
        <w:rPr>
          <w:sz w:val="24"/>
          <w:szCs w:val="24"/>
          <w:lang w:val="it-IT"/>
        </w:rPr>
        <w:t xml:space="preserve">Se face primăvara timpuriu în pungi cu diametrul de </w:t>
      </w:r>
      <w:smartTag w:uri="urn:schemas-microsoft-com:office:smarttags" w:element="metricconverter">
        <w:smartTagPr>
          <w:attr w:name="ProductID" w:val="12 cm"/>
        </w:smartTagPr>
        <w:r w:rsidRPr="00120BBE">
          <w:rPr>
            <w:sz w:val="24"/>
            <w:szCs w:val="24"/>
            <w:lang w:val="it-IT"/>
          </w:rPr>
          <w:t>12 cm</w:t>
        </w:r>
      </w:smartTag>
      <w:r w:rsidRPr="00120BBE">
        <w:rPr>
          <w:sz w:val="24"/>
          <w:szCs w:val="24"/>
          <w:lang w:val="it-IT"/>
        </w:rPr>
        <w:t xml:space="preserve"> şi înălţimea de </w:t>
      </w:r>
      <w:smartTag w:uri="urn:schemas-microsoft-com:office:smarttags" w:element="metricconverter">
        <w:smartTagPr>
          <w:attr w:name="ProductID" w:val="25 cm"/>
        </w:smartTagPr>
        <w:r w:rsidRPr="00120BBE">
          <w:rPr>
            <w:sz w:val="24"/>
            <w:szCs w:val="24"/>
            <w:lang w:val="it-IT"/>
          </w:rPr>
          <w:t>25 cm</w:t>
        </w:r>
      </w:smartTag>
      <w:r w:rsidRPr="00120BBE">
        <w:rPr>
          <w:sz w:val="24"/>
          <w:szCs w:val="24"/>
          <w:lang w:val="it-IT"/>
        </w:rPr>
        <w:t>, din materiale diverse</w:t>
      </w:r>
    </w:p>
    <w:p w:rsidR="005C6C09" w:rsidRPr="00120BBE" w:rsidRDefault="005C6C09" w:rsidP="005C6C09">
      <w:pPr>
        <w:numPr>
          <w:ilvl w:val="0"/>
          <w:numId w:val="11"/>
        </w:numPr>
        <w:tabs>
          <w:tab w:val="clear" w:pos="720"/>
          <w:tab w:val="num" w:pos="0"/>
        </w:tabs>
        <w:ind w:left="0" w:hanging="180"/>
        <w:jc w:val="both"/>
        <w:rPr>
          <w:sz w:val="24"/>
          <w:szCs w:val="24"/>
          <w:lang w:val="it-IT"/>
        </w:rPr>
      </w:pPr>
      <w:r w:rsidRPr="00120BBE">
        <w:rPr>
          <w:sz w:val="24"/>
          <w:szCs w:val="24"/>
          <w:lang w:val="it-IT"/>
        </w:rPr>
        <w:t>În partea inferioară a  pereţilor recipienţilor se fac găuri cu diametrul de 6mm, răspândite uniform</w:t>
      </w:r>
    </w:p>
    <w:p w:rsidR="005C6C09" w:rsidRPr="00120BBE" w:rsidRDefault="005C6C09" w:rsidP="005C6C09">
      <w:pPr>
        <w:numPr>
          <w:ilvl w:val="0"/>
          <w:numId w:val="11"/>
        </w:numPr>
        <w:tabs>
          <w:tab w:val="clear" w:pos="720"/>
          <w:tab w:val="num" w:pos="0"/>
        </w:tabs>
        <w:ind w:left="0" w:hanging="180"/>
        <w:jc w:val="both"/>
        <w:rPr>
          <w:sz w:val="24"/>
          <w:szCs w:val="24"/>
          <w:lang w:val="it-IT"/>
        </w:rPr>
      </w:pPr>
      <w:r w:rsidRPr="00120BBE">
        <w:rPr>
          <w:sz w:val="24"/>
          <w:szCs w:val="24"/>
          <w:lang w:val="it-IT"/>
        </w:rPr>
        <w:t>Mediul nutritiv este format dintr-un amestec  egal de humus de răşinoase sau foioase (fagg, tei, carpen) şi sol fertil</w:t>
      </w:r>
    </w:p>
    <w:p w:rsidR="005C6C09" w:rsidRPr="00E45E27" w:rsidRDefault="005C6C09" w:rsidP="005C6C09">
      <w:pPr>
        <w:numPr>
          <w:ilvl w:val="0"/>
          <w:numId w:val="11"/>
        </w:numPr>
        <w:tabs>
          <w:tab w:val="clear" w:pos="720"/>
          <w:tab w:val="num" w:pos="0"/>
        </w:tabs>
        <w:ind w:left="0" w:hanging="180"/>
        <w:jc w:val="both"/>
        <w:rPr>
          <w:sz w:val="22"/>
          <w:szCs w:val="22"/>
          <w:lang w:val="it-IT"/>
        </w:rPr>
      </w:pPr>
      <w:r w:rsidRPr="00E45E27">
        <w:rPr>
          <w:sz w:val="22"/>
          <w:szCs w:val="22"/>
          <w:lang w:val="it-IT"/>
        </w:rPr>
        <w:t>Pungile se pun în şanţuri iar golurile se completează cu pământ</w:t>
      </w:r>
    </w:p>
    <w:p w:rsidR="005C6C09" w:rsidRPr="00E45E27" w:rsidRDefault="005C6C09" w:rsidP="005C6C09">
      <w:pPr>
        <w:jc w:val="both"/>
        <w:rPr>
          <w:sz w:val="22"/>
          <w:szCs w:val="22"/>
          <w:lang w:val="it-IT"/>
        </w:rPr>
      </w:pPr>
      <w:r>
        <w:rPr>
          <w:noProof/>
          <w:sz w:val="24"/>
          <w:szCs w:val="24"/>
          <w:lang w:val="ro-RO" w:eastAsia="ro-RO"/>
        </w:rPr>
        <mc:AlternateContent>
          <mc:Choice Requires="wps">
            <w:drawing>
              <wp:anchor distT="0" distB="0" distL="114300" distR="114300" simplePos="0" relativeHeight="251661312" behindDoc="0" locked="0" layoutInCell="1" allowOverlap="1">
                <wp:simplePos x="0" y="0"/>
                <wp:positionH relativeFrom="column">
                  <wp:posOffset>1943100</wp:posOffset>
                </wp:positionH>
                <wp:positionV relativeFrom="paragraph">
                  <wp:posOffset>85090</wp:posOffset>
                </wp:positionV>
                <wp:extent cx="2712720" cy="1758950"/>
                <wp:effectExtent l="9525" t="7620" r="11430" b="508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758950"/>
                        </a:xfrm>
                        <a:prstGeom prst="rect">
                          <a:avLst/>
                        </a:prstGeom>
                        <a:solidFill>
                          <a:srgbClr val="FFFFFF"/>
                        </a:solidFill>
                        <a:ln w="9525">
                          <a:solidFill>
                            <a:srgbClr val="000000"/>
                          </a:solidFill>
                          <a:miter lim="800000"/>
                          <a:headEnd/>
                          <a:tailEnd/>
                        </a:ln>
                      </wps:spPr>
                      <wps:txbx>
                        <w:txbxContent>
                          <w:p w:rsidR="005C6C09" w:rsidRDefault="005C6C09" w:rsidP="005C6C09">
                            <w:pPr>
                              <w:jc w:val="both"/>
                            </w:pPr>
                            <w:r>
                              <w:rPr>
                                <w:noProof/>
                                <w:sz w:val="24"/>
                                <w:szCs w:val="24"/>
                                <w:lang w:val="ro-RO" w:eastAsia="ro-RO"/>
                              </w:rPr>
                              <w:drawing>
                                <wp:inline distT="0" distB="0" distL="0" distR="0">
                                  <wp:extent cx="2519680" cy="1658620"/>
                                  <wp:effectExtent l="0" t="0" r="0" b="0"/>
                                  <wp:docPr id="44" name="Picture 44" descr="DSC0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46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9680" cy="16586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153pt;margin-top:6.7pt;width:213.6pt;height:13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">
                <v:textbox style="mso-fit-shape-to-text:t">
                  <w:txbxContent>
                    <w:p w:rsidR="005C6C09" w:rsidRDefault="005C6C09" w:rsidP="005C6C09">
                      <w:pPr>
                        <w:jc w:val="both"/>
                      </w:pPr>
                      <w:r>
                        <w:rPr>
                          <w:noProof/>
                          <w:sz w:val="24"/>
                          <w:szCs w:val="24"/>
                          <w:lang w:val="ro-RO" w:eastAsia="ro-RO"/>
                        </w:rPr>
                        <w:drawing>
                          <wp:inline distT="0" distB="0" distL="0" distR="0">
                            <wp:extent cx="2519680" cy="1658620"/>
                            <wp:effectExtent l="0" t="0" r="0" b="0"/>
                            <wp:docPr id="44" name="Picture 44" descr="DSC0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46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9680" cy="1658620"/>
                                    </a:xfrm>
                                    <a:prstGeom prst="rect">
                                      <a:avLst/>
                                    </a:prstGeom>
                                    <a:noFill/>
                                    <a:ln>
                                      <a:noFill/>
                                    </a:ln>
                                  </pic:spPr>
                                </pic:pic>
                              </a:graphicData>
                            </a:graphic>
                          </wp:inline>
                        </w:drawing>
                      </w:r>
                    </w:p>
                  </w:txbxContent>
                </v:textbox>
              </v:shape>
            </w:pict>
          </mc:Fallback>
        </mc:AlternateContent>
      </w:r>
    </w:p>
    <w:p w:rsidR="005C6C09" w:rsidRPr="009B1EED" w:rsidRDefault="005C6C09" w:rsidP="005C6C09">
      <w:pPr>
        <w:jc w:val="both"/>
        <w:rPr>
          <w:sz w:val="24"/>
          <w:szCs w:val="24"/>
          <w:lang w:val="it-IT"/>
        </w:rPr>
      </w:pPr>
    </w:p>
    <w:p w:rsidR="005C6C09" w:rsidRPr="009B1EED" w:rsidRDefault="005C6C09" w:rsidP="005C6C09">
      <w:pPr>
        <w:jc w:val="both"/>
        <w:rPr>
          <w:sz w:val="24"/>
          <w:szCs w:val="24"/>
          <w:lang w:val="it-IT"/>
        </w:rPr>
      </w:pPr>
    </w:p>
    <w:p w:rsidR="005C6C09" w:rsidRPr="009B1EED" w:rsidRDefault="005C6C09" w:rsidP="005C6C09">
      <w:pPr>
        <w:jc w:val="both"/>
        <w:rPr>
          <w:sz w:val="24"/>
          <w:szCs w:val="24"/>
          <w:lang w:val="it-IT"/>
        </w:rPr>
      </w:pPr>
    </w:p>
    <w:p w:rsidR="005C6C09" w:rsidRPr="009B1EED" w:rsidRDefault="005C6C09" w:rsidP="005C6C09">
      <w:pPr>
        <w:jc w:val="both"/>
        <w:rPr>
          <w:sz w:val="24"/>
          <w:szCs w:val="24"/>
          <w:lang w:val="it-IT"/>
        </w:rPr>
      </w:pPr>
    </w:p>
    <w:p w:rsidR="005C6C09" w:rsidRPr="009B1EED" w:rsidRDefault="005C6C09" w:rsidP="005C6C09">
      <w:pPr>
        <w:jc w:val="both"/>
        <w:rPr>
          <w:sz w:val="24"/>
          <w:szCs w:val="24"/>
          <w:lang w:val="it-IT"/>
        </w:rPr>
      </w:pPr>
    </w:p>
    <w:p w:rsidR="005C6C09" w:rsidRPr="009B1EED" w:rsidRDefault="005C6C09" w:rsidP="005C6C09">
      <w:pPr>
        <w:jc w:val="both"/>
        <w:rPr>
          <w:sz w:val="24"/>
          <w:szCs w:val="24"/>
          <w:lang w:val="it-IT"/>
        </w:rPr>
      </w:pPr>
    </w:p>
    <w:p w:rsidR="005C6C09" w:rsidRPr="009B1EED" w:rsidRDefault="005C6C09" w:rsidP="005C6C09">
      <w:pPr>
        <w:jc w:val="center"/>
        <w:rPr>
          <w:b/>
          <w:sz w:val="24"/>
          <w:szCs w:val="24"/>
          <w:u w:val="single"/>
          <w:lang w:val="it-IT"/>
        </w:rPr>
      </w:pPr>
    </w:p>
    <w:p w:rsidR="005C6C09" w:rsidRPr="00120BBE" w:rsidRDefault="005C6C09" w:rsidP="005C6C09">
      <w:pPr>
        <w:jc w:val="center"/>
        <w:rPr>
          <w:b/>
          <w:caps/>
          <w:sz w:val="32"/>
          <w:szCs w:val="32"/>
          <w:lang w:val="es-ES"/>
        </w:rPr>
      </w:pPr>
      <w:r w:rsidRPr="00120BBE">
        <w:rPr>
          <w:b/>
          <w:caps/>
          <w:sz w:val="32"/>
          <w:szCs w:val="32"/>
          <w:lang w:val="es-ES"/>
        </w:rPr>
        <w:t>Studiu de caz</w:t>
      </w:r>
    </w:p>
    <w:p w:rsidR="005C6C09" w:rsidRPr="00120BBE" w:rsidRDefault="005C6C09" w:rsidP="005C6C09">
      <w:pPr>
        <w:jc w:val="center"/>
        <w:rPr>
          <w:b/>
          <w:caps/>
          <w:color w:val="339966"/>
          <w:sz w:val="32"/>
          <w:szCs w:val="32"/>
          <w:lang w:val="es-ES"/>
        </w:rPr>
      </w:pPr>
      <w:r w:rsidRPr="00120BBE">
        <w:rPr>
          <w:b/>
          <w:caps/>
          <w:color w:val="339966"/>
          <w:sz w:val="32"/>
          <w:szCs w:val="32"/>
          <w:lang w:val="es-ES"/>
        </w:rPr>
        <w:t>Determinarea capacităţii de răsărire a seminţelor</w:t>
      </w:r>
    </w:p>
    <w:p w:rsidR="005C6C09" w:rsidRPr="007A5542" w:rsidRDefault="005C6C09" w:rsidP="005C6C09">
      <w:pPr>
        <w:jc w:val="both"/>
        <w:rPr>
          <w:sz w:val="24"/>
          <w:szCs w:val="24"/>
          <w:lang w:val="es-ES"/>
        </w:rPr>
      </w:pPr>
    </w:p>
    <w:p w:rsidR="005C6C09" w:rsidRPr="007A5542" w:rsidRDefault="005C6C09" w:rsidP="005C6C09">
      <w:pPr>
        <w:jc w:val="both"/>
        <w:rPr>
          <w:sz w:val="24"/>
          <w:szCs w:val="24"/>
          <w:lang w:val="es-ES"/>
        </w:rPr>
      </w:pPr>
    </w:p>
    <w:p w:rsidR="005C6C09" w:rsidRPr="00120BBE" w:rsidRDefault="005C6C09" w:rsidP="005C6C09">
      <w:pPr>
        <w:ind w:left="1080"/>
        <w:jc w:val="both"/>
        <w:rPr>
          <w:sz w:val="24"/>
          <w:szCs w:val="24"/>
          <w:lang w:val="fr-FR"/>
        </w:rPr>
      </w:pPr>
      <w:r w:rsidRPr="00120BBE">
        <w:rPr>
          <w:sz w:val="24"/>
          <w:szCs w:val="24"/>
          <w:lang w:val="es-ES"/>
        </w:rPr>
        <w:t>1.  Seamănă câte  50 de  s</w:t>
      </w:r>
      <w:r w:rsidRPr="00120BBE">
        <w:rPr>
          <w:sz w:val="24"/>
          <w:szCs w:val="24"/>
          <w:lang w:val="fr-FR"/>
        </w:rPr>
        <w:t>eminţe din specii diferite. Notează data la care ai semănat aceste seminţe.</w:t>
      </w:r>
    </w:p>
    <w:p w:rsidR="005C6C09" w:rsidRPr="00120BBE" w:rsidRDefault="005C6C09" w:rsidP="005C6C09">
      <w:pPr>
        <w:ind w:left="1080"/>
        <w:jc w:val="both"/>
        <w:rPr>
          <w:sz w:val="24"/>
          <w:szCs w:val="24"/>
          <w:lang w:val="fr-FR"/>
        </w:rPr>
      </w:pPr>
      <w:r w:rsidRPr="00120BBE">
        <w:rPr>
          <w:sz w:val="24"/>
          <w:szCs w:val="24"/>
          <w:lang w:val="fr-FR"/>
        </w:rPr>
        <w:t>2.  Observă şi notează numărul plantulelor răsărite.</w:t>
      </w:r>
    </w:p>
    <w:p w:rsidR="005C6C09" w:rsidRPr="00120BBE" w:rsidRDefault="005C6C09" w:rsidP="005C6C09">
      <w:pPr>
        <w:ind w:left="1080"/>
        <w:jc w:val="both"/>
        <w:rPr>
          <w:sz w:val="24"/>
          <w:szCs w:val="24"/>
        </w:rPr>
      </w:pPr>
      <w:r w:rsidRPr="00120BBE">
        <w:rPr>
          <w:sz w:val="24"/>
          <w:szCs w:val="24"/>
        </w:rPr>
        <w:t>3.   Completează tabelul următor.</w:t>
      </w:r>
    </w:p>
    <w:p w:rsidR="005C6C09" w:rsidRPr="00120BBE" w:rsidRDefault="005C6C09" w:rsidP="005C6C09">
      <w:pPr>
        <w:jc w:val="both"/>
        <w:rPr>
          <w:sz w:val="24"/>
          <w:szCs w:val="24"/>
        </w:rPr>
      </w:pPr>
    </w:p>
    <w:p w:rsidR="005C6C09" w:rsidRPr="00120BBE" w:rsidRDefault="005C6C09" w:rsidP="005C6C09">
      <w:pPr>
        <w:jc w:val="both"/>
        <w:rPr>
          <w:i/>
          <w:color w:val="339966"/>
          <w:sz w:val="24"/>
          <w:szCs w:val="24"/>
          <w:lang w:val="it-IT"/>
        </w:rPr>
      </w:pPr>
      <w:r w:rsidRPr="00120BBE">
        <w:rPr>
          <w:i/>
          <w:color w:val="339966"/>
          <w:sz w:val="24"/>
          <w:szCs w:val="24"/>
          <w:lang w:val="it-IT"/>
        </w:rPr>
        <w:t>! Valorile capacităţii de răsărire sunt întotdeauna mai mici decât cele ale capacităţii de germinaţie determinate în condiţii de laborator.</w:t>
      </w:r>
    </w:p>
    <w:p w:rsidR="005C6C09" w:rsidRPr="00B14051" w:rsidRDefault="005C6C09" w:rsidP="005C6C09">
      <w:pPr>
        <w:jc w:val="both"/>
        <w:rPr>
          <w:i/>
          <w:color w:val="339966"/>
          <w:lang w:val="it-IT"/>
        </w:rPr>
      </w:pPr>
    </w:p>
    <w:p w:rsidR="005C6C09" w:rsidRPr="00B14051" w:rsidRDefault="005C6C09" w:rsidP="005C6C09">
      <w:pPr>
        <w:jc w:val="both"/>
        <w:rPr>
          <w:i/>
          <w:color w:val="33996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673"/>
        <w:gridCol w:w="1771"/>
        <w:gridCol w:w="1416"/>
        <w:gridCol w:w="3420"/>
      </w:tblGrid>
      <w:tr w:rsidR="005C6C09" w:rsidRPr="008F0FC9" w:rsidTr="009E56A7">
        <w:trPr>
          <w:jc w:val="center"/>
        </w:trPr>
        <w:tc>
          <w:tcPr>
            <w:tcW w:w="1008" w:type="dxa"/>
            <w:shd w:val="clear" w:color="auto" w:fill="auto"/>
            <w:vAlign w:val="center"/>
          </w:tcPr>
          <w:p w:rsidR="005C6C09" w:rsidRPr="008F0FC9" w:rsidRDefault="005C6C09" w:rsidP="009E56A7">
            <w:pPr>
              <w:jc w:val="center"/>
              <w:rPr>
                <w:b/>
                <w:bCs/>
              </w:rPr>
            </w:pPr>
            <w:r w:rsidRPr="008F0FC9">
              <w:rPr>
                <w:b/>
                <w:bCs/>
              </w:rPr>
              <w:t>Specia</w:t>
            </w:r>
          </w:p>
        </w:tc>
        <w:tc>
          <w:tcPr>
            <w:tcW w:w="1673" w:type="dxa"/>
            <w:shd w:val="clear" w:color="auto" w:fill="auto"/>
            <w:vAlign w:val="center"/>
          </w:tcPr>
          <w:p w:rsidR="005C6C09" w:rsidRPr="008F0FC9" w:rsidRDefault="005C6C09" w:rsidP="009E56A7">
            <w:pPr>
              <w:jc w:val="center"/>
              <w:rPr>
                <w:b/>
                <w:bCs/>
              </w:rPr>
            </w:pPr>
            <w:r w:rsidRPr="008F0FC9">
              <w:rPr>
                <w:b/>
                <w:bCs/>
              </w:rPr>
              <w:t>Data semănării</w:t>
            </w:r>
          </w:p>
        </w:tc>
        <w:tc>
          <w:tcPr>
            <w:tcW w:w="1771" w:type="dxa"/>
            <w:shd w:val="clear" w:color="auto" w:fill="auto"/>
            <w:vAlign w:val="center"/>
          </w:tcPr>
          <w:p w:rsidR="005C6C09" w:rsidRPr="008F0FC9" w:rsidRDefault="005C6C09" w:rsidP="009E56A7">
            <w:pPr>
              <w:jc w:val="center"/>
              <w:rPr>
                <w:b/>
                <w:bCs/>
              </w:rPr>
            </w:pPr>
            <w:r w:rsidRPr="008F0FC9">
              <w:rPr>
                <w:b/>
                <w:bCs/>
              </w:rPr>
              <w:t>Data răsăririi primelor plantule</w:t>
            </w:r>
          </w:p>
        </w:tc>
        <w:tc>
          <w:tcPr>
            <w:tcW w:w="1416" w:type="dxa"/>
            <w:shd w:val="clear" w:color="auto" w:fill="auto"/>
            <w:vAlign w:val="center"/>
          </w:tcPr>
          <w:p w:rsidR="005C6C09" w:rsidRPr="008F0FC9" w:rsidRDefault="005C6C09" w:rsidP="009E56A7">
            <w:pPr>
              <w:jc w:val="center"/>
              <w:rPr>
                <w:b/>
                <w:bCs/>
              </w:rPr>
            </w:pPr>
            <w:r w:rsidRPr="008F0FC9">
              <w:rPr>
                <w:b/>
                <w:bCs/>
              </w:rPr>
              <w:t>Numărul plantulelor răsărite</w:t>
            </w:r>
          </w:p>
        </w:tc>
        <w:tc>
          <w:tcPr>
            <w:tcW w:w="3420" w:type="dxa"/>
            <w:shd w:val="clear" w:color="auto" w:fill="auto"/>
            <w:vAlign w:val="center"/>
          </w:tcPr>
          <w:p w:rsidR="005C6C09" w:rsidRPr="008F0FC9" w:rsidRDefault="005C6C09" w:rsidP="009E56A7">
            <w:pPr>
              <w:jc w:val="center"/>
              <w:rPr>
                <w:b/>
                <w:bCs/>
              </w:rPr>
            </w:pPr>
            <w:r w:rsidRPr="008F0FC9">
              <w:rPr>
                <w:b/>
                <w:bCs/>
              </w:rPr>
              <w:t>Plantule nerăsărite (se scade numărul plantulelor răsărite din numărul seminţelor puse la germinat)</w:t>
            </w:r>
          </w:p>
        </w:tc>
      </w:tr>
      <w:tr w:rsidR="005C6C09" w:rsidRPr="008F0FC9" w:rsidTr="009E56A7">
        <w:trPr>
          <w:jc w:val="center"/>
        </w:trPr>
        <w:tc>
          <w:tcPr>
            <w:tcW w:w="1008" w:type="dxa"/>
            <w:shd w:val="clear" w:color="auto" w:fill="auto"/>
          </w:tcPr>
          <w:p w:rsidR="005C6C09" w:rsidRPr="008F0FC9" w:rsidRDefault="005C6C09" w:rsidP="009E56A7">
            <w:pPr>
              <w:jc w:val="both"/>
              <w:rPr>
                <w:color w:val="339966"/>
              </w:rPr>
            </w:pPr>
          </w:p>
          <w:p w:rsidR="005C6C09" w:rsidRPr="008F0FC9" w:rsidRDefault="005C6C09" w:rsidP="009E56A7">
            <w:pPr>
              <w:jc w:val="both"/>
              <w:rPr>
                <w:color w:val="339966"/>
              </w:rPr>
            </w:pPr>
          </w:p>
        </w:tc>
        <w:tc>
          <w:tcPr>
            <w:tcW w:w="1673" w:type="dxa"/>
            <w:shd w:val="clear" w:color="auto" w:fill="auto"/>
          </w:tcPr>
          <w:p w:rsidR="005C6C09" w:rsidRPr="008F0FC9" w:rsidRDefault="005C6C09" w:rsidP="009E56A7">
            <w:pPr>
              <w:jc w:val="both"/>
              <w:rPr>
                <w:color w:val="339966"/>
              </w:rPr>
            </w:pPr>
          </w:p>
        </w:tc>
        <w:tc>
          <w:tcPr>
            <w:tcW w:w="1771" w:type="dxa"/>
            <w:shd w:val="clear" w:color="auto" w:fill="auto"/>
          </w:tcPr>
          <w:p w:rsidR="005C6C09" w:rsidRPr="008F0FC9" w:rsidRDefault="005C6C09" w:rsidP="009E56A7">
            <w:pPr>
              <w:jc w:val="both"/>
              <w:rPr>
                <w:color w:val="339966"/>
              </w:rPr>
            </w:pPr>
          </w:p>
        </w:tc>
        <w:tc>
          <w:tcPr>
            <w:tcW w:w="1416" w:type="dxa"/>
            <w:shd w:val="clear" w:color="auto" w:fill="auto"/>
          </w:tcPr>
          <w:p w:rsidR="005C6C09" w:rsidRPr="008F0FC9" w:rsidRDefault="005C6C09" w:rsidP="009E56A7">
            <w:pPr>
              <w:jc w:val="both"/>
              <w:rPr>
                <w:color w:val="339966"/>
              </w:rPr>
            </w:pPr>
          </w:p>
        </w:tc>
        <w:tc>
          <w:tcPr>
            <w:tcW w:w="3420" w:type="dxa"/>
            <w:shd w:val="clear" w:color="auto" w:fill="auto"/>
          </w:tcPr>
          <w:p w:rsidR="005C6C09" w:rsidRPr="008F0FC9" w:rsidRDefault="005C6C09" w:rsidP="009E56A7">
            <w:pPr>
              <w:jc w:val="both"/>
              <w:rPr>
                <w:color w:val="339966"/>
              </w:rPr>
            </w:pPr>
          </w:p>
        </w:tc>
      </w:tr>
      <w:tr w:rsidR="005C6C09" w:rsidRPr="008F0FC9" w:rsidTr="009E56A7">
        <w:trPr>
          <w:jc w:val="center"/>
        </w:trPr>
        <w:tc>
          <w:tcPr>
            <w:tcW w:w="1008" w:type="dxa"/>
            <w:shd w:val="clear" w:color="auto" w:fill="auto"/>
          </w:tcPr>
          <w:p w:rsidR="005C6C09" w:rsidRPr="008F0FC9" w:rsidRDefault="005C6C09" w:rsidP="009E56A7">
            <w:pPr>
              <w:jc w:val="both"/>
              <w:rPr>
                <w:color w:val="339966"/>
              </w:rPr>
            </w:pPr>
          </w:p>
        </w:tc>
        <w:tc>
          <w:tcPr>
            <w:tcW w:w="1673" w:type="dxa"/>
            <w:shd w:val="clear" w:color="auto" w:fill="auto"/>
          </w:tcPr>
          <w:p w:rsidR="005C6C09" w:rsidRPr="008F0FC9" w:rsidRDefault="005C6C09" w:rsidP="009E56A7">
            <w:pPr>
              <w:jc w:val="both"/>
              <w:rPr>
                <w:color w:val="339966"/>
              </w:rPr>
            </w:pPr>
          </w:p>
          <w:p w:rsidR="005C6C09" w:rsidRPr="008F0FC9" w:rsidRDefault="005C6C09" w:rsidP="009E56A7">
            <w:pPr>
              <w:jc w:val="both"/>
              <w:rPr>
                <w:color w:val="339966"/>
              </w:rPr>
            </w:pPr>
          </w:p>
        </w:tc>
        <w:tc>
          <w:tcPr>
            <w:tcW w:w="1771" w:type="dxa"/>
            <w:shd w:val="clear" w:color="auto" w:fill="auto"/>
          </w:tcPr>
          <w:p w:rsidR="005C6C09" w:rsidRPr="008F0FC9" w:rsidRDefault="005C6C09" w:rsidP="009E56A7">
            <w:pPr>
              <w:jc w:val="both"/>
              <w:rPr>
                <w:color w:val="339966"/>
              </w:rPr>
            </w:pPr>
          </w:p>
        </w:tc>
        <w:tc>
          <w:tcPr>
            <w:tcW w:w="1416" w:type="dxa"/>
            <w:shd w:val="clear" w:color="auto" w:fill="auto"/>
          </w:tcPr>
          <w:p w:rsidR="005C6C09" w:rsidRPr="008F0FC9" w:rsidRDefault="005C6C09" w:rsidP="009E56A7">
            <w:pPr>
              <w:jc w:val="both"/>
              <w:rPr>
                <w:color w:val="339966"/>
              </w:rPr>
            </w:pPr>
          </w:p>
        </w:tc>
        <w:tc>
          <w:tcPr>
            <w:tcW w:w="3420" w:type="dxa"/>
            <w:shd w:val="clear" w:color="auto" w:fill="auto"/>
          </w:tcPr>
          <w:p w:rsidR="005C6C09" w:rsidRPr="008F0FC9" w:rsidRDefault="005C6C09" w:rsidP="009E56A7">
            <w:pPr>
              <w:jc w:val="both"/>
              <w:rPr>
                <w:color w:val="339966"/>
              </w:rPr>
            </w:pPr>
          </w:p>
        </w:tc>
      </w:tr>
      <w:tr w:rsidR="005C6C09" w:rsidRPr="008F0FC9" w:rsidTr="009E56A7">
        <w:trPr>
          <w:jc w:val="center"/>
        </w:trPr>
        <w:tc>
          <w:tcPr>
            <w:tcW w:w="1008" w:type="dxa"/>
            <w:shd w:val="clear" w:color="auto" w:fill="auto"/>
          </w:tcPr>
          <w:p w:rsidR="005C6C09" w:rsidRPr="008F0FC9" w:rsidRDefault="005C6C09" w:rsidP="009E56A7">
            <w:pPr>
              <w:jc w:val="both"/>
              <w:rPr>
                <w:color w:val="339966"/>
              </w:rPr>
            </w:pPr>
          </w:p>
        </w:tc>
        <w:tc>
          <w:tcPr>
            <w:tcW w:w="1673" w:type="dxa"/>
            <w:shd w:val="clear" w:color="auto" w:fill="auto"/>
          </w:tcPr>
          <w:p w:rsidR="005C6C09" w:rsidRPr="008F0FC9" w:rsidRDefault="005C6C09" w:rsidP="009E56A7">
            <w:pPr>
              <w:jc w:val="both"/>
              <w:rPr>
                <w:color w:val="339966"/>
              </w:rPr>
            </w:pPr>
          </w:p>
          <w:p w:rsidR="005C6C09" w:rsidRPr="008F0FC9" w:rsidRDefault="005C6C09" w:rsidP="009E56A7">
            <w:pPr>
              <w:jc w:val="both"/>
              <w:rPr>
                <w:color w:val="339966"/>
              </w:rPr>
            </w:pPr>
          </w:p>
        </w:tc>
        <w:tc>
          <w:tcPr>
            <w:tcW w:w="1771" w:type="dxa"/>
            <w:shd w:val="clear" w:color="auto" w:fill="auto"/>
          </w:tcPr>
          <w:p w:rsidR="005C6C09" w:rsidRPr="008F0FC9" w:rsidRDefault="005C6C09" w:rsidP="009E56A7">
            <w:pPr>
              <w:jc w:val="both"/>
              <w:rPr>
                <w:color w:val="339966"/>
              </w:rPr>
            </w:pPr>
          </w:p>
        </w:tc>
        <w:tc>
          <w:tcPr>
            <w:tcW w:w="1416" w:type="dxa"/>
            <w:shd w:val="clear" w:color="auto" w:fill="auto"/>
          </w:tcPr>
          <w:p w:rsidR="005C6C09" w:rsidRPr="008F0FC9" w:rsidRDefault="005C6C09" w:rsidP="009E56A7">
            <w:pPr>
              <w:jc w:val="both"/>
              <w:rPr>
                <w:color w:val="339966"/>
              </w:rPr>
            </w:pPr>
          </w:p>
        </w:tc>
        <w:tc>
          <w:tcPr>
            <w:tcW w:w="3420" w:type="dxa"/>
            <w:shd w:val="clear" w:color="auto" w:fill="auto"/>
          </w:tcPr>
          <w:p w:rsidR="005C6C09" w:rsidRPr="008F0FC9" w:rsidRDefault="005C6C09" w:rsidP="009E56A7">
            <w:pPr>
              <w:jc w:val="both"/>
              <w:rPr>
                <w:color w:val="339966"/>
              </w:rPr>
            </w:pPr>
          </w:p>
        </w:tc>
      </w:tr>
      <w:tr w:rsidR="005C6C09" w:rsidRPr="008F0FC9" w:rsidTr="009E56A7">
        <w:trPr>
          <w:jc w:val="center"/>
        </w:trPr>
        <w:tc>
          <w:tcPr>
            <w:tcW w:w="1008" w:type="dxa"/>
            <w:shd w:val="clear" w:color="auto" w:fill="auto"/>
          </w:tcPr>
          <w:p w:rsidR="005C6C09" w:rsidRPr="008F0FC9" w:rsidRDefault="005C6C09" w:rsidP="009E56A7">
            <w:pPr>
              <w:jc w:val="both"/>
              <w:rPr>
                <w:color w:val="339966"/>
              </w:rPr>
            </w:pPr>
          </w:p>
        </w:tc>
        <w:tc>
          <w:tcPr>
            <w:tcW w:w="1673" w:type="dxa"/>
            <w:shd w:val="clear" w:color="auto" w:fill="auto"/>
          </w:tcPr>
          <w:p w:rsidR="005C6C09" w:rsidRPr="008F0FC9" w:rsidRDefault="005C6C09" w:rsidP="009E56A7">
            <w:pPr>
              <w:jc w:val="both"/>
              <w:rPr>
                <w:color w:val="339966"/>
              </w:rPr>
            </w:pPr>
          </w:p>
          <w:p w:rsidR="005C6C09" w:rsidRPr="008F0FC9" w:rsidRDefault="005C6C09" w:rsidP="009E56A7">
            <w:pPr>
              <w:jc w:val="both"/>
              <w:rPr>
                <w:color w:val="339966"/>
              </w:rPr>
            </w:pPr>
          </w:p>
        </w:tc>
        <w:tc>
          <w:tcPr>
            <w:tcW w:w="1771" w:type="dxa"/>
            <w:shd w:val="clear" w:color="auto" w:fill="auto"/>
          </w:tcPr>
          <w:p w:rsidR="005C6C09" w:rsidRPr="008F0FC9" w:rsidRDefault="005C6C09" w:rsidP="009E56A7">
            <w:pPr>
              <w:jc w:val="both"/>
              <w:rPr>
                <w:color w:val="339966"/>
              </w:rPr>
            </w:pPr>
          </w:p>
        </w:tc>
        <w:tc>
          <w:tcPr>
            <w:tcW w:w="1416" w:type="dxa"/>
            <w:shd w:val="clear" w:color="auto" w:fill="auto"/>
          </w:tcPr>
          <w:p w:rsidR="005C6C09" w:rsidRPr="008F0FC9" w:rsidRDefault="005C6C09" w:rsidP="009E56A7">
            <w:pPr>
              <w:jc w:val="both"/>
              <w:rPr>
                <w:color w:val="339966"/>
              </w:rPr>
            </w:pPr>
          </w:p>
        </w:tc>
        <w:tc>
          <w:tcPr>
            <w:tcW w:w="3420" w:type="dxa"/>
            <w:shd w:val="clear" w:color="auto" w:fill="auto"/>
          </w:tcPr>
          <w:p w:rsidR="005C6C09" w:rsidRPr="008F0FC9" w:rsidRDefault="005C6C09" w:rsidP="009E56A7">
            <w:pPr>
              <w:jc w:val="both"/>
              <w:rPr>
                <w:color w:val="339966"/>
              </w:rPr>
            </w:pPr>
          </w:p>
        </w:tc>
      </w:tr>
      <w:tr w:rsidR="005C6C09" w:rsidRPr="008F0FC9" w:rsidTr="009E56A7">
        <w:trPr>
          <w:jc w:val="center"/>
        </w:trPr>
        <w:tc>
          <w:tcPr>
            <w:tcW w:w="1008" w:type="dxa"/>
            <w:shd w:val="clear" w:color="auto" w:fill="auto"/>
          </w:tcPr>
          <w:p w:rsidR="005C6C09" w:rsidRPr="008F0FC9" w:rsidRDefault="005C6C09" w:rsidP="009E56A7">
            <w:pPr>
              <w:jc w:val="both"/>
              <w:rPr>
                <w:color w:val="339966"/>
              </w:rPr>
            </w:pPr>
          </w:p>
        </w:tc>
        <w:tc>
          <w:tcPr>
            <w:tcW w:w="1673" w:type="dxa"/>
            <w:shd w:val="clear" w:color="auto" w:fill="auto"/>
          </w:tcPr>
          <w:p w:rsidR="005C6C09" w:rsidRPr="008F0FC9" w:rsidRDefault="005C6C09" w:rsidP="009E56A7">
            <w:pPr>
              <w:jc w:val="both"/>
              <w:rPr>
                <w:color w:val="339966"/>
              </w:rPr>
            </w:pPr>
          </w:p>
          <w:p w:rsidR="005C6C09" w:rsidRPr="008F0FC9" w:rsidRDefault="005C6C09" w:rsidP="009E56A7">
            <w:pPr>
              <w:jc w:val="both"/>
              <w:rPr>
                <w:color w:val="339966"/>
              </w:rPr>
            </w:pPr>
          </w:p>
        </w:tc>
        <w:tc>
          <w:tcPr>
            <w:tcW w:w="1771" w:type="dxa"/>
            <w:shd w:val="clear" w:color="auto" w:fill="auto"/>
          </w:tcPr>
          <w:p w:rsidR="005C6C09" w:rsidRPr="008F0FC9" w:rsidRDefault="005C6C09" w:rsidP="009E56A7">
            <w:pPr>
              <w:jc w:val="both"/>
              <w:rPr>
                <w:color w:val="339966"/>
              </w:rPr>
            </w:pPr>
          </w:p>
        </w:tc>
        <w:tc>
          <w:tcPr>
            <w:tcW w:w="1416" w:type="dxa"/>
            <w:shd w:val="clear" w:color="auto" w:fill="auto"/>
          </w:tcPr>
          <w:p w:rsidR="005C6C09" w:rsidRPr="008F0FC9" w:rsidRDefault="005C6C09" w:rsidP="009E56A7">
            <w:pPr>
              <w:jc w:val="both"/>
              <w:rPr>
                <w:color w:val="339966"/>
              </w:rPr>
            </w:pPr>
          </w:p>
        </w:tc>
        <w:tc>
          <w:tcPr>
            <w:tcW w:w="3420" w:type="dxa"/>
            <w:shd w:val="clear" w:color="auto" w:fill="auto"/>
          </w:tcPr>
          <w:p w:rsidR="005C6C09" w:rsidRPr="008F0FC9" w:rsidRDefault="005C6C09" w:rsidP="009E56A7">
            <w:pPr>
              <w:jc w:val="both"/>
              <w:rPr>
                <w:color w:val="339966"/>
              </w:rPr>
            </w:pPr>
          </w:p>
        </w:tc>
      </w:tr>
      <w:tr w:rsidR="005C6C09" w:rsidRPr="008F0FC9" w:rsidTr="009E56A7">
        <w:trPr>
          <w:jc w:val="center"/>
        </w:trPr>
        <w:tc>
          <w:tcPr>
            <w:tcW w:w="1008" w:type="dxa"/>
            <w:shd w:val="clear" w:color="auto" w:fill="auto"/>
          </w:tcPr>
          <w:p w:rsidR="005C6C09" w:rsidRPr="008F0FC9" w:rsidRDefault="005C6C09" w:rsidP="009E56A7">
            <w:pPr>
              <w:jc w:val="both"/>
              <w:rPr>
                <w:color w:val="339966"/>
              </w:rPr>
            </w:pPr>
          </w:p>
        </w:tc>
        <w:tc>
          <w:tcPr>
            <w:tcW w:w="1673" w:type="dxa"/>
            <w:shd w:val="clear" w:color="auto" w:fill="auto"/>
          </w:tcPr>
          <w:p w:rsidR="005C6C09" w:rsidRPr="008F0FC9" w:rsidRDefault="005C6C09" w:rsidP="009E56A7">
            <w:pPr>
              <w:jc w:val="both"/>
              <w:rPr>
                <w:color w:val="339966"/>
              </w:rPr>
            </w:pPr>
          </w:p>
          <w:p w:rsidR="005C6C09" w:rsidRPr="008F0FC9" w:rsidRDefault="005C6C09" w:rsidP="009E56A7">
            <w:pPr>
              <w:jc w:val="both"/>
              <w:rPr>
                <w:color w:val="339966"/>
              </w:rPr>
            </w:pPr>
          </w:p>
        </w:tc>
        <w:tc>
          <w:tcPr>
            <w:tcW w:w="1771" w:type="dxa"/>
            <w:shd w:val="clear" w:color="auto" w:fill="auto"/>
          </w:tcPr>
          <w:p w:rsidR="005C6C09" w:rsidRPr="008F0FC9" w:rsidRDefault="005C6C09" w:rsidP="009E56A7">
            <w:pPr>
              <w:jc w:val="both"/>
              <w:rPr>
                <w:color w:val="339966"/>
              </w:rPr>
            </w:pPr>
          </w:p>
        </w:tc>
        <w:tc>
          <w:tcPr>
            <w:tcW w:w="1416" w:type="dxa"/>
            <w:shd w:val="clear" w:color="auto" w:fill="auto"/>
          </w:tcPr>
          <w:p w:rsidR="005C6C09" w:rsidRPr="008F0FC9" w:rsidRDefault="005C6C09" w:rsidP="009E56A7">
            <w:pPr>
              <w:jc w:val="both"/>
              <w:rPr>
                <w:color w:val="339966"/>
              </w:rPr>
            </w:pPr>
          </w:p>
        </w:tc>
        <w:tc>
          <w:tcPr>
            <w:tcW w:w="3420" w:type="dxa"/>
            <w:shd w:val="clear" w:color="auto" w:fill="auto"/>
          </w:tcPr>
          <w:p w:rsidR="005C6C09" w:rsidRPr="008F0FC9" w:rsidRDefault="005C6C09" w:rsidP="009E56A7">
            <w:pPr>
              <w:jc w:val="both"/>
              <w:rPr>
                <w:color w:val="339966"/>
              </w:rPr>
            </w:pPr>
          </w:p>
        </w:tc>
      </w:tr>
    </w:tbl>
    <w:p w:rsidR="005C6C09" w:rsidRPr="00B1308C" w:rsidRDefault="005C6C09" w:rsidP="005C6C09">
      <w:pPr>
        <w:jc w:val="both"/>
        <w:rPr>
          <w:color w:val="339966"/>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Pr="00B14051" w:rsidRDefault="005C6C09" w:rsidP="005C6C09">
      <w:pPr>
        <w:jc w:val="both"/>
        <w:rPr>
          <w:sz w:val="24"/>
          <w:szCs w:val="24"/>
          <w:lang w:val="fr-FR"/>
        </w:rPr>
      </w:pPr>
    </w:p>
    <w:p w:rsidR="005C6C09" w:rsidRPr="00B14051" w:rsidRDefault="005C6C09" w:rsidP="005C6C09">
      <w:pPr>
        <w:jc w:val="both"/>
        <w:rPr>
          <w:sz w:val="24"/>
          <w:szCs w:val="24"/>
          <w:lang w:val="fr-FR"/>
        </w:rPr>
      </w:pPr>
    </w:p>
    <w:p w:rsidR="005C6C09" w:rsidRPr="00B14051" w:rsidRDefault="005C6C09" w:rsidP="005C6C09">
      <w:pPr>
        <w:jc w:val="both"/>
        <w:rPr>
          <w:sz w:val="24"/>
          <w:szCs w:val="24"/>
          <w:lang w:val="fr-FR"/>
        </w:rPr>
      </w:pPr>
    </w:p>
    <w:p w:rsidR="005C6C09" w:rsidRDefault="005C6C09" w:rsidP="005C6C09">
      <w:pPr>
        <w:jc w:val="both"/>
        <w:rPr>
          <w:sz w:val="24"/>
          <w:szCs w:val="24"/>
          <w:lang w:val="fr-FR"/>
        </w:rPr>
      </w:pPr>
    </w:p>
    <w:p w:rsidR="005C6C09" w:rsidRDefault="005C6C09" w:rsidP="005C6C09">
      <w:pPr>
        <w:jc w:val="both"/>
        <w:rPr>
          <w:sz w:val="24"/>
          <w:szCs w:val="24"/>
          <w:lang w:val="fr-FR"/>
        </w:rPr>
      </w:pPr>
    </w:p>
    <w:p w:rsidR="005C6C09" w:rsidRDefault="005C6C09" w:rsidP="005C6C09">
      <w:pPr>
        <w:jc w:val="both"/>
        <w:rPr>
          <w:sz w:val="24"/>
          <w:szCs w:val="24"/>
          <w:lang w:val="fr-FR"/>
        </w:rPr>
      </w:pPr>
    </w:p>
    <w:p w:rsidR="005C6C09" w:rsidRPr="00B14051" w:rsidRDefault="005C6C09" w:rsidP="005C6C09">
      <w:pPr>
        <w:jc w:val="both"/>
        <w:rPr>
          <w:sz w:val="24"/>
          <w:szCs w:val="24"/>
          <w:lang w:val="fr-FR"/>
        </w:rPr>
      </w:pPr>
    </w:p>
    <w:p w:rsidR="005C6C09" w:rsidRDefault="005C6C09" w:rsidP="005C6C09">
      <w:pPr>
        <w:jc w:val="center"/>
        <w:rPr>
          <w:b/>
          <w:caps/>
          <w:sz w:val="32"/>
          <w:szCs w:val="32"/>
          <w:lang w:val="fr-FR"/>
        </w:rPr>
      </w:pPr>
    </w:p>
    <w:p w:rsidR="005C6C09" w:rsidRDefault="005C6C09" w:rsidP="005C6C09">
      <w:pPr>
        <w:jc w:val="center"/>
        <w:rPr>
          <w:b/>
          <w:caps/>
          <w:sz w:val="32"/>
          <w:szCs w:val="32"/>
          <w:lang w:val="fr-FR"/>
        </w:rPr>
      </w:pPr>
    </w:p>
    <w:p w:rsidR="005C6C09" w:rsidRPr="00120BBE" w:rsidRDefault="005C6C09" w:rsidP="005C6C09">
      <w:pPr>
        <w:jc w:val="center"/>
        <w:rPr>
          <w:b/>
          <w:caps/>
          <w:sz w:val="32"/>
          <w:szCs w:val="32"/>
          <w:lang w:val="fr-FR"/>
        </w:rPr>
      </w:pPr>
      <w:r w:rsidRPr="00120BBE">
        <w:rPr>
          <w:b/>
          <w:caps/>
          <w:sz w:val="32"/>
          <w:szCs w:val="32"/>
          <w:lang w:val="fr-FR"/>
        </w:rPr>
        <w:lastRenderedPageBreak/>
        <w:t>Fişă de observaţie</w:t>
      </w:r>
    </w:p>
    <w:p w:rsidR="005C6C09" w:rsidRPr="00120BBE" w:rsidRDefault="005C6C09" w:rsidP="005C6C09">
      <w:pPr>
        <w:jc w:val="center"/>
        <w:rPr>
          <w:b/>
          <w:caps/>
          <w:color w:val="339966"/>
          <w:sz w:val="32"/>
          <w:szCs w:val="32"/>
          <w:lang w:val="fr-FR"/>
        </w:rPr>
      </w:pPr>
      <w:r w:rsidRPr="00120BBE">
        <w:rPr>
          <w:b/>
          <w:caps/>
          <w:color w:val="339966"/>
          <w:sz w:val="32"/>
          <w:szCs w:val="32"/>
          <w:lang w:val="fr-FR"/>
        </w:rPr>
        <w:t>Procesul de recoltare a seminţelor forestiere</w:t>
      </w:r>
    </w:p>
    <w:p w:rsidR="005C6C09" w:rsidRPr="00B14051" w:rsidRDefault="005C6C09" w:rsidP="005C6C09">
      <w:pPr>
        <w:jc w:val="both"/>
        <w:rPr>
          <w:sz w:val="24"/>
          <w:szCs w:val="24"/>
          <w:lang w:val="fr-FR"/>
        </w:rPr>
      </w:pPr>
    </w:p>
    <w:p w:rsidR="005C6C09" w:rsidRPr="00120BBE" w:rsidRDefault="005C6C09" w:rsidP="005C6C09">
      <w:pPr>
        <w:jc w:val="both"/>
        <w:rPr>
          <w:sz w:val="24"/>
          <w:szCs w:val="24"/>
          <w:lang w:val="fr-FR"/>
        </w:rPr>
      </w:pPr>
      <w:r w:rsidRPr="00120BBE">
        <w:rPr>
          <w:sz w:val="24"/>
          <w:szCs w:val="24"/>
          <w:lang w:val="fr-FR"/>
        </w:rPr>
        <w:t>1.Sunteţi într-un arboret sursă de seminţe în U.P. …., O.S. ….. şi participaţi la recoltarea seminţelor forestiere.</w:t>
      </w:r>
    </w:p>
    <w:p w:rsidR="005C6C09" w:rsidRPr="00120BBE" w:rsidRDefault="005C6C09" w:rsidP="005C6C09">
      <w:pPr>
        <w:jc w:val="both"/>
        <w:rPr>
          <w:sz w:val="24"/>
          <w:szCs w:val="24"/>
          <w:lang w:val="es-ES"/>
        </w:rPr>
      </w:pPr>
      <w:r w:rsidRPr="00120BBE">
        <w:rPr>
          <w:sz w:val="24"/>
          <w:szCs w:val="24"/>
          <w:lang w:val="es-ES"/>
        </w:rPr>
        <w:t>2. După încheierea activităţii de observare, completaţi fişa de mai jos:</w:t>
      </w:r>
    </w:p>
    <w:p w:rsidR="005C6C09" w:rsidRPr="007902B9" w:rsidRDefault="005C6C09" w:rsidP="005C6C09">
      <w:pPr>
        <w:jc w:val="both"/>
        <w:rPr>
          <w:sz w:val="24"/>
          <w:szCs w:val="24"/>
          <w:lang w:val="es-E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0"/>
        <w:gridCol w:w="1578"/>
        <w:gridCol w:w="1494"/>
        <w:gridCol w:w="1729"/>
        <w:gridCol w:w="1635"/>
        <w:gridCol w:w="1812"/>
      </w:tblGrid>
      <w:tr w:rsidR="005C6C09" w:rsidRPr="008F0FC9" w:rsidTr="009E56A7">
        <w:tc>
          <w:tcPr>
            <w:tcW w:w="1580" w:type="dxa"/>
            <w:shd w:val="clear" w:color="auto" w:fill="auto"/>
            <w:vAlign w:val="center"/>
          </w:tcPr>
          <w:p w:rsidR="005C6C09" w:rsidRPr="008F0FC9" w:rsidRDefault="005C6C09" w:rsidP="009E56A7">
            <w:pPr>
              <w:jc w:val="center"/>
              <w:rPr>
                <w:b/>
                <w:bCs/>
                <w:sz w:val="22"/>
                <w:szCs w:val="22"/>
                <w:lang w:val="es-ES"/>
              </w:rPr>
            </w:pPr>
            <w:r w:rsidRPr="008F0FC9">
              <w:rPr>
                <w:b/>
                <w:bCs/>
                <w:sz w:val="22"/>
                <w:szCs w:val="22"/>
                <w:lang w:val="es-ES"/>
              </w:rPr>
              <w:t>Care este perioada optimă de recoltare a seminţelor forestiere?</w:t>
            </w:r>
          </w:p>
        </w:tc>
        <w:tc>
          <w:tcPr>
            <w:tcW w:w="1578" w:type="dxa"/>
            <w:shd w:val="clear" w:color="auto" w:fill="auto"/>
            <w:vAlign w:val="center"/>
          </w:tcPr>
          <w:p w:rsidR="005C6C09" w:rsidRPr="008F0FC9" w:rsidRDefault="005C6C09" w:rsidP="009E56A7">
            <w:pPr>
              <w:jc w:val="center"/>
              <w:rPr>
                <w:b/>
                <w:bCs/>
                <w:sz w:val="22"/>
                <w:szCs w:val="22"/>
                <w:lang w:val="es-ES"/>
              </w:rPr>
            </w:pPr>
            <w:r w:rsidRPr="008F0FC9">
              <w:rPr>
                <w:b/>
                <w:bCs/>
                <w:sz w:val="22"/>
                <w:szCs w:val="22"/>
                <w:lang w:val="es-ES"/>
              </w:rPr>
              <w:t>Cum aţi evaluat recolta de seminţe forestiere?</w:t>
            </w:r>
          </w:p>
        </w:tc>
        <w:tc>
          <w:tcPr>
            <w:tcW w:w="1494" w:type="dxa"/>
            <w:shd w:val="clear" w:color="auto" w:fill="auto"/>
            <w:vAlign w:val="center"/>
          </w:tcPr>
          <w:p w:rsidR="005C6C09" w:rsidRPr="008F0FC9" w:rsidRDefault="005C6C09" w:rsidP="009E56A7">
            <w:pPr>
              <w:jc w:val="center"/>
              <w:rPr>
                <w:b/>
                <w:bCs/>
                <w:sz w:val="22"/>
                <w:szCs w:val="22"/>
                <w:lang w:val="it-IT"/>
              </w:rPr>
            </w:pPr>
            <w:r w:rsidRPr="008F0FC9">
              <w:rPr>
                <w:b/>
                <w:bCs/>
                <w:sz w:val="22"/>
                <w:szCs w:val="22"/>
                <w:lang w:val="it-IT"/>
              </w:rPr>
              <w:t>Ce metodă de recoltare aţi utilizat?</w:t>
            </w:r>
          </w:p>
        </w:tc>
        <w:tc>
          <w:tcPr>
            <w:tcW w:w="1729" w:type="dxa"/>
            <w:shd w:val="clear" w:color="auto" w:fill="auto"/>
            <w:vAlign w:val="center"/>
          </w:tcPr>
          <w:p w:rsidR="005C6C09" w:rsidRPr="008F0FC9" w:rsidRDefault="005C6C09" w:rsidP="009E56A7">
            <w:pPr>
              <w:jc w:val="center"/>
              <w:rPr>
                <w:b/>
                <w:bCs/>
                <w:sz w:val="22"/>
                <w:szCs w:val="22"/>
                <w:lang w:val="it-IT"/>
              </w:rPr>
            </w:pPr>
            <w:r w:rsidRPr="008F0FC9">
              <w:rPr>
                <w:b/>
                <w:bCs/>
                <w:sz w:val="22"/>
                <w:szCs w:val="22"/>
                <w:lang w:val="it-IT"/>
              </w:rPr>
              <w:t>Care sunt măsurile organizatorice ce se iau la recoltarea seminţelor forestiere?</w:t>
            </w:r>
          </w:p>
        </w:tc>
        <w:tc>
          <w:tcPr>
            <w:tcW w:w="1635" w:type="dxa"/>
            <w:shd w:val="clear" w:color="auto" w:fill="auto"/>
            <w:vAlign w:val="center"/>
          </w:tcPr>
          <w:p w:rsidR="005C6C09" w:rsidRPr="008F0FC9" w:rsidRDefault="005C6C09" w:rsidP="009E56A7">
            <w:pPr>
              <w:jc w:val="center"/>
              <w:rPr>
                <w:b/>
                <w:bCs/>
                <w:sz w:val="22"/>
                <w:szCs w:val="22"/>
                <w:lang w:val="es-ES"/>
              </w:rPr>
            </w:pPr>
            <w:r w:rsidRPr="008F0FC9">
              <w:rPr>
                <w:b/>
                <w:bCs/>
                <w:sz w:val="22"/>
                <w:szCs w:val="22"/>
                <w:lang w:val="es-ES"/>
              </w:rPr>
              <w:t>In ce constă echipamentul de protecţie a muncii utilizat la recoltarea seminţelor forestiere?</w:t>
            </w:r>
          </w:p>
        </w:tc>
        <w:tc>
          <w:tcPr>
            <w:tcW w:w="1812" w:type="dxa"/>
            <w:shd w:val="clear" w:color="auto" w:fill="auto"/>
            <w:vAlign w:val="center"/>
          </w:tcPr>
          <w:p w:rsidR="005C6C09" w:rsidRPr="008F0FC9" w:rsidRDefault="005C6C09" w:rsidP="009E56A7">
            <w:pPr>
              <w:jc w:val="center"/>
              <w:rPr>
                <w:b/>
                <w:bCs/>
                <w:sz w:val="22"/>
                <w:szCs w:val="22"/>
                <w:lang w:val="fr-FR"/>
              </w:rPr>
            </w:pPr>
            <w:r w:rsidRPr="008F0FC9">
              <w:rPr>
                <w:b/>
                <w:bCs/>
                <w:sz w:val="22"/>
                <w:szCs w:val="22"/>
                <w:lang w:val="fr-FR"/>
              </w:rPr>
              <w:t>Care sunt regulile de protecţie a muncii ce trebuie respectate?</w:t>
            </w:r>
          </w:p>
        </w:tc>
      </w:tr>
      <w:tr w:rsidR="005C6C09" w:rsidRPr="008F0FC9" w:rsidTr="009E56A7">
        <w:tc>
          <w:tcPr>
            <w:tcW w:w="1580" w:type="dxa"/>
            <w:shd w:val="clear" w:color="auto" w:fill="auto"/>
          </w:tcPr>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tc>
        <w:tc>
          <w:tcPr>
            <w:tcW w:w="1578" w:type="dxa"/>
            <w:shd w:val="clear" w:color="auto" w:fill="auto"/>
          </w:tcPr>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tc>
        <w:tc>
          <w:tcPr>
            <w:tcW w:w="1494" w:type="dxa"/>
            <w:shd w:val="clear" w:color="auto" w:fill="auto"/>
          </w:tcPr>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p w:rsidR="005C6C09" w:rsidRPr="008F0FC9" w:rsidRDefault="005C6C09" w:rsidP="009E56A7">
            <w:pPr>
              <w:jc w:val="both"/>
              <w:rPr>
                <w:sz w:val="24"/>
                <w:szCs w:val="24"/>
                <w:lang w:val="fr-FR"/>
              </w:rPr>
            </w:pPr>
          </w:p>
        </w:tc>
        <w:tc>
          <w:tcPr>
            <w:tcW w:w="1729" w:type="dxa"/>
            <w:shd w:val="clear" w:color="auto" w:fill="auto"/>
          </w:tcPr>
          <w:p w:rsidR="005C6C09" w:rsidRPr="008F0FC9" w:rsidRDefault="005C6C09" w:rsidP="009E56A7">
            <w:pPr>
              <w:jc w:val="both"/>
              <w:rPr>
                <w:sz w:val="24"/>
                <w:szCs w:val="24"/>
                <w:lang w:val="fr-FR"/>
              </w:rPr>
            </w:pPr>
          </w:p>
        </w:tc>
        <w:tc>
          <w:tcPr>
            <w:tcW w:w="1635" w:type="dxa"/>
            <w:shd w:val="clear" w:color="auto" w:fill="auto"/>
          </w:tcPr>
          <w:p w:rsidR="005C6C09" w:rsidRPr="008F0FC9" w:rsidRDefault="005C6C09" w:rsidP="009E56A7">
            <w:pPr>
              <w:jc w:val="both"/>
              <w:rPr>
                <w:sz w:val="24"/>
                <w:szCs w:val="24"/>
                <w:lang w:val="fr-FR"/>
              </w:rPr>
            </w:pPr>
          </w:p>
        </w:tc>
        <w:tc>
          <w:tcPr>
            <w:tcW w:w="1812" w:type="dxa"/>
            <w:shd w:val="clear" w:color="auto" w:fill="auto"/>
          </w:tcPr>
          <w:p w:rsidR="005C6C09" w:rsidRPr="008F0FC9" w:rsidRDefault="005C6C09" w:rsidP="009E56A7">
            <w:pPr>
              <w:jc w:val="both"/>
              <w:rPr>
                <w:sz w:val="24"/>
                <w:szCs w:val="24"/>
                <w:lang w:val="fr-FR"/>
              </w:rPr>
            </w:pPr>
          </w:p>
        </w:tc>
      </w:tr>
    </w:tbl>
    <w:p w:rsidR="005C6C09" w:rsidRPr="00B14051" w:rsidRDefault="005C6C09" w:rsidP="005C6C09">
      <w:pPr>
        <w:jc w:val="both"/>
        <w:rPr>
          <w:sz w:val="24"/>
          <w:szCs w:val="24"/>
          <w:lang w:val="fr-FR"/>
        </w:rPr>
      </w:pPr>
    </w:p>
    <w:p w:rsidR="005C6C09" w:rsidRPr="00120BBE" w:rsidRDefault="005C6C09" w:rsidP="005C6C09">
      <w:pPr>
        <w:jc w:val="both"/>
        <w:rPr>
          <w:sz w:val="24"/>
          <w:szCs w:val="24"/>
        </w:rPr>
      </w:pPr>
      <w:r w:rsidRPr="00120BBE">
        <w:rPr>
          <w:sz w:val="24"/>
          <w:szCs w:val="24"/>
        </w:rPr>
        <w:t>Atenţie: seminţele pe care le puteţi avea în vedere sunt cele de: molid, brad şi pin silvestru.</w:t>
      </w: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lang w:val="fr-FR"/>
        </w:rPr>
      </w:pPr>
    </w:p>
    <w:p w:rsidR="005C6C09" w:rsidRDefault="005C6C09" w:rsidP="005C6C09">
      <w:pPr>
        <w:jc w:val="both"/>
        <w:rPr>
          <w:sz w:val="24"/>
          <w:szCs w:val="24"/>
          <w:lang w:val="fr-FR"/>
        </w:rPr>
      </w:pPr>
    </w:p>
    <w:p w:rsidR="005C6C09" w:rsidRDefault="005C6C09" w:rsidP="005C6C09">
      <w:pPr>
        <w:jc w:val="both"/>
        <w:rPr>
          <w:sz w:val="24"/>
          <w:szCs w:val="24"/>
          <w:lang w:val="fr-FR"/>
        </w:rPr>
      </w:pPr>
    </w:p>
    <w:p w:rsidR="005C6C09" w:rsidRDefault="005C6C09" w:rsidP="005C6C09">
      <w:pPr>
        <w:jc w:val="both"/>
        <w:rPr>
          <w:sz w:val="24"/>
          <w:szCs w:val="24"/>
          <w:lang w:val="fr-FR"/>
        </w:rPr>
      </w:pPr>
    </w:p>
    <w:p w:rsidR="005C6C09" w:rsidRDefault="005C6C09" w:rsidP="005C6C09">
      <w:pPr>
        <w:jc w:val="both"/>
        <w:rPr>
          <w:sz w:val="24"/>
          <w:szCs w:val="24"/>
          <w:lang w:val="fr-FR"/>
        </w:rPr>
      </w:pPr>
    </w:p>
    <w:p w:rsidR="005C6C09" w:rsidRDefault="005C6C09" w:rsidP="005C6C09">
      <w:pPr>
        <w:jc w:val="both"/>
        <w:rPr>
          <w:sz w:val="24"/>
          <w:szCs w:val="24"/>
          <w:lang w:val="fr-FR"/>
        </w:rPr>
      </w:pPr>
    </w:p>
    <w:p w:rsidR="005C6C09" w:rsidRDefault="005C6C09" w:rsidP="005C6C09">
      <w:pPr>
        <w:jc w:val="both"/>
        <w:rPr>
          <w:sz w:val="24"/>
          <w:szCs w:val="24"/>
          <w:lang w:val="fr-FR"/>
        </w:rPr>
      </w:pPr>
    </w:p>
    <w:p w:rsidR="005C6C09" w:rsidRPr="00B14051" w:rsidRDefault="005C6C09" w:rsidP="005C6C09">
      <w:pPr>
        <w:jc w:val="both"/>
        <w:rPr>
          <w:sz w:val="24"/>
          <w:szCs w:val="24"/>
          <w:lang w:val="fr-FR"/>
        </w:rPr>
      </w:pPr>
    </w:p>
    <w:p w:rsidR="005C6C09" w:rsidRPr="00B14051" w:rsidRDefault="005C6C09" w:rsidP="005C6C09">
      <w:pPr>
        <w:jc w:val="both"/>
        <w:rPr>
          <w:sz w:val="24"/>
          <w:szCs w:val="24"/>
          <w:lang w:val="fr-FR"/>
        </w:rPr>
      </w:pPr>
    </w:p>
    <w:p w:rsidR="005C6C09" w:rsidRPr="00B14051" w:rsidRDefault="005C6C09" w:rsidP="005C6C09">
      <w:pPr>
        <w:jc w:val="both"/>
        <w:rPr>
          <w:sz w:val="24"/>
          <w:szCs w:val="24"/>
          <w:lang w:val="fr-FR"/>
        </w:rPr>
      </w:pPr>
    </w:p>
    <w:p w:rsidR="005C6C09" w:rsidRDefault="005C6C09" w:rsidP="005C6C09">
      <w:pPr>
        <w:jc w:val="both"/>
        <w:rPr>
          <w:sz w:val="24"/>
          <w:szCs w:val="24"/>
          <w:lang w:val="fr-FR"/>
        </w:rPr>
      </w:pPr>
    </w:p>
    <w:p w:rsidR="005C6C09" w:rsidRDefault="005C6C09" w:rsidP="005C6C09">
      <w:pPr>
        <w:jc w:val="both"/>
        <w:rPr>
          <w:sz w:val="24"/>
          <w:szCs w:val="24"/>
          <w:lang w:val="fr-FR"/>
        </w:rPr>
      </w:pPr>
    </w:p>
    <w:p w:rsidR="005C6C09" w:rsidRPr="00120BBE" w:rsidRDefault="005C6C09" w:rsidP="005C6C09">
      <w:pPr>
        <w:jc w:val="center"/>
        <w:rPr>
          <w:b/>
          <w:caps/>
          <w:sz w:val="32"/>
          <w:szCs w:val="32"/>
          <w:lang w:val="fr-FR"/>
        </w:rPr>
      </w:pPr>
      <w:r w:rsidRPr="00120BBE">
        <w:rPr>
          <w:b/>
          <w:caps/>
          <w:sz w:val="32"/>
          <w:szCs w:val="32"/>
          <w:lang w:val="fr-FR"/>
        </w:rPr>
        <w:lastRenderedPageBreak/>
        <w:t>Fişa de observaţie</w:t>
      </w:r>
    </w:p>
    <w:p w:rsidR="005C6C09" w:rsidRPr="00120BBE" w:rsidRDefault="005C6C09" w:rsidP="005C6C09">
      <w:pPr>
        <w:jc w:val="center"/>
        <w:rPr>
          <w:b/>
          <w:caps/>
          <w:color w:val="339966"/>
          <w:sz w:val="32"/>
          <w:szCs w:val="32"/>
          <w:lang w:val="fr-FR"/>
        </w:rPr>
      </w:pPr>
      <w:r w:rsidRPr="00120BBE">
        <w:rPr>
          <w:b/>
          <w:caps/>
          <w:color w:val="339966"/>
          <w:sz w:val="32"/>
          <w:szCs w:val="32"/>
          <w:lang w:val="fr-FR"/>
        </w:rPr>
        <w:t>a procesului de pregătire mecanizată a solului</w:t>
      </w:r>
    </w:p>
    <w:p w:rsidR="005C6C09" w:rsidRPr="00B14051" w:rsidRDefault="005C6C09" w:rsidP="005C6C09">
      <w:pPr>
        <w:jc w:val="both"/>
        <w:rPr>
          <w:sz w:val="24"/>
          <w:szCs w:val="24"/>
          <w:lang w:val="fr-FR"/>
        </w:rPr>
      </w:pPr>
    </w:p>
    <w:p w:rsidR="005C6C09" w:rsidRPr="00120BBE" w:rsidRDefault="005C6C09" w:rsidP="005C6C09">
      <w:pPr>
        <w:jc w:val="both"/>
        <w:rPr>
          <w:sz w:val="24"/>
          <w:szCs w:val="24"/>
          <w:lang w:val="it-IT"/>
        </w:rPr>
      </w:pPr>
      <w:smartTag w:uri="urn:schemas-microsoft-com:office:smarttags" w:element="metricconverter">
        <w:smartTagPr>
          <w:attr w:name="ProductID" w:val="1. In"/>
        </w:smartTagPr>
        <w:r w:rsidRPr="00120BBE">
          <w:rPr>
            <w:sz w:val="24"/>
            <w:szCs w:val="24"/>
            <w:lang w:val="fr-FR"/>
          </w:rPr>
          <w:t>1. In</w:t>
        </w:r>
      </w:smartTag>
      <w:r w:rsidRPr="00120BBE">
        <w:rPr>
          <w:sz w:val="24"/>
          <w:szCs w:val="24"/>
          <w:lang w:val="fr-FR"/>
        </w:rPr>
        <w:t xml:space="preserve"> scopul realizării în sol a unui mediu de viaţă cât mai favorabil pentru plantele cultivate, se execută o serie de lucrări. </w:t>
      </w:r>
      <w:r w:rsidRPr="00120BBE">
        <w:rPr>
          <w:sz w:val="24"/>
          <w:szCs w:val="24"/>
          <w:lang w:val="it-IT"/>
        </w:rPr>
        <w:t>Vă aflaţi în pepiniera…... şi participaţi la lucrările de pregătire a solului pe cale mecanizată.</w:t>
      </w:r>
    </w:p>
    <w:p w:rsidR="005C6C09" w:rsidRPr="00120BBE" w:rsidRDefault="005C6C09" w:rsidP="005C6C09">
      <w:pPr>
        <w:jc w:val="both"/>
        <w:rPr>
          <w:sz w:val="24"/>
          <w:szCs w:val="24"/>
          <w:lang w:val="es-ES"/>
        </w:rPr>
      </w:pPr>
      <w:r w:rsidRPr="00120BBE">
        <w:rPr>
          <w:sz w:val="24"/>
          <w:szCs w:val="24"/>
          <w:lang w:val="es-ES"/>
        </w:rPr>
        <w:t>2. După încheierea activităţii de observare, completaţi fişa de mai jos:</w:t>
      </w:r>
    </w:p>
    <w:p w:rsidR="005C6C09" w:rsidRPr="007902B9" w:rsidRDefault="005C6C09" w:rsidP="005C6C09">
      <w:pPr>
        <w:jc w:val="both"/>
        <w:rPr>
          <w:sz w:val="24"/>
          <w:szCs w:val="24"/>
          <w:lang w:val="es-ES"/>
        </w:rPr>
      </w:pPr>
    </w:p>
    <w:p w:rsidR="005C6C09" w:rsidRPr="007902B9" w:rsidRDefault="005C6C09" w:rsidP="005C6C09">
      <w:pPr>
        <w:jc w:val="both"/>
        <w:rPr>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2273"/>
        <w:gridCol w:w="1561"/>
        <w:gridCol w:w="1319"/>
        <w:gridCol w:w="1800"/>
        <w:gridCol w:w="1280"/>
      </w:tblGrid>
      <w:tr w:rsidR="005C6C09" w:rsidRPr="008F0FC9" w:rsidTr="009E56A7">
        <w:trPr>
          <w:trHeight w:val="1448"/>
        </w:trPr>
        <w:tc>
          <w:tcPr>
            <w:tcW w:w="1615" w:type="dxa"/>
            <w:shd w:val="clear" w:color="auto" w:fill="auto"/>
            <w:vAlign w:val="center"/>
          </w:tcPr>
          <w:p w:rsidR="005C6C09" w:rsidRPr="008F0FC9" w:rsidRDefault="005C6C09" w:rsidP="009E56A7">
            <w:pPr>
              <w:jc w:val="center"/>
              <w:rPr>
                <w:b/>
                <w:bCs/>
                <w:sz w:val="22"/>
                <w:szCs w:val="22"/>
              </w:rPr>
            </w:pPr>
            <w:r w:rsidRPr="008F0FC9">
              <w:rPr>
                <w:b/>
                <w:bCs/>
                <w:sz w:val="22"/>
                <w:szCs w:val="22"/>
              </w:rPr>
              <w:t>Cum s-a făcut desfundarea solului?</w:t>
            </w:r>
          </w:p>
        </w:tc>
        <w:tc>
          <w:tcPr>
            <w:tcW w:w="2273" w:type="dxa"/>
            <w:shd w:val="clear" w:color="auto" w:fill="auto"/>
            <w:vAlign w:val="center"/>
          </w:tcPr>
          <w:p w:rsidR="005C6C09" w:rsidRPr="008F0FC9" w:rsidRDefault="005C6C09" w:rsidP="009E56A7">
            <w:pPr>
              <w:jc w:val="center"/>
              <w:rPr>
                <w:b/>
                <w:bCs/>
                <w:sz w:val="22"/>
                <w:szCs w:val="22"/>
                <w:lang w:val="es-ES"/>
              </w:rPr>
            </w:pPr>
            <w:r w:rsidRPr="008F0FC9">
              <w:rPr>
                <w:b/>
                <w:bCs/>
                <w:sz w:val="22"/>
                <w:szCs w:val="22"/>
                <w:lang w:val="es-ES"/>
              </w:rPr>
              <w:t>Care sunt tipurile de arături în funcţie de adâncimea la care se execută?</w:t>
            </w:r>
          </w:p>
        </w:tc>
        <w:tc>
          <w:tcPr>
            <w:tcW w:w="1561" w:type="dxa"/>
            <w:shd w:val="clear" w:color="auto" w:fill="auto"/>
            <w:vAlign w:val="center"/>
          </w:tcPr>
          <w:p w:rsidR="005C6C09" w:rsidRPr="008F0FC9" w:rsidRDefault="005C6C09" w:rsidP="009E56A7">
            <w:pPr>
              <w:jc w:val="center"/>
              <w:rPr>
                <w:b/>
                <w:bCs/>
                <w:sz w:val="22"/>
                <w:szCs w:val="22"/>
              </w:rPr>
            </w:pPr>
            <w:r w:rsidRPr="008F0FC9">
              <w:rPr>
                <w:b/>
                <w:bCs/>
                <w:sz w:val="22"/>
                <w:szCs w:val="22"/>
              </w:rPr>
              <w:t>In ce constă mărunţirea solului?</w:t>
            </w:r>
          </w:p>
        </w:tc>
        <w:tc>
          <w:tcPr>
            <w:tcW w:w="1319" w:type="dxa"/>
            <w:shd w:val="clear" w:color="auto" w:fill="auto"/>
            <w:vAlign w:val="center"/>
          </w:tcPr>
          <w:p w:rsidR="005C6C09" w:rsidRPr="008F0FC9" w:rsidRDefault="005C6C09" w:rsidP="009E56A7">
            <w:pPr>
              <w:jc w:val="center"/>
              <w:rPr>
                <w:b/>
                <w:bCs/>
                <w:sz w:val="22"/>
                <w:szCs w:val="22"/>
              </w:rPr>
            </w:pPr>
            <w:r w:rsidRPr="008F0FC9">
              <w:rPr>
                <w:b/>
                <w:bCs/>
                <w:sz w:val="22"/>
                <w:szCs w:val="22"/>
              </w:rPr>
              <w:t>Cum s-a făcut nivelarea solului?</w:t>
            </w:r>
          </w:p>
        </w:tc>
        <w:tc>
          <w:tcPr>
            <w:tcW w:w="1800" w:type="dxa"/>
            <w:shd w:val="clear" w:color="auto" w:fill="auto"/>
            <w:vAlign w:val="center"/>
          </w:tcPr>
          <w:p w:rsidR="005C6C09" w:rsidRPr="008F0FC9" w:rsidRDefault="005C6C09" w:rsidP="009E56A7">
            <w:pPr>
              <w:ind w:right="-222"/>
              <w:jc w:val="center"/>
              <w:rPr>
                <w:b/>
                <w:bCs/>
                <w:sz w:val="22"/>
                <w:szCs w:val="22"/>
              </w:rPr>
            </w:pPr>
            <w:r w:rsidRPr="008F0FC9">
              <w:rPr>
                <w:b/>
                <w:bCs/>
                <w:sz w:val="22"/>
                <w:szCs w:val="22"/>
              </w:rPr>
              <w:t>Care este scopul spargerii crustei şi cum s-a realizat această lucrare?</w:t>
            </w:r>
          </w:p>
        </w:tc>
        <w:tc>
          <w:tcPr>
            <w:tcW w:w="1280" w:type="dxa"/>
            <w:shd w:val="clear" w:color="auto" w:fill="auto"/>
            <w:vAlign w:val="center"/>
          </w:tcPr>
          <w:p w:rsidR="005C6C09" w:rsidRPr="008F0FC9" w:rsidRDefault="005C6C09" w:rsidP="009E56A7">
            <w:pPr>
              <w:jc w:val="center"/>
              <w:rPr>
                <w:b/>
                <w:bCs/>
                <w:sz w:val="22"/>
                <w:szCs w:val="22"/>
                <w:lang w:val="it-IT"/>
              </w:rPr>
            </w:pPr>
            <w:r w:rsidRPr="008F0FC9">
              <w:rPr>
                <w:b/>
                <w:bCs/>
                <w:sz w:val="22"/>
                <w:szCs w:val="22"/>
                <w:lang w:val="it-IT"/>
              </w:rPr>
              <w:t>Precizaţi mijloacele folosite la lucrările solului</w:t>
            </w:r>
          </w:p>
        </w:tc>
      </w:tr>
      <w:tr w:rsidR="005C6C09" w:rsidRPr="008F0FC9" w:rsidTr="009E56A7">
        <w:tc>
          <w:tcPr>
            <w:tcW w:w="1615" w:type="dxa"/>
            <w:shd w:val="clear" w:color="auto" w:fill="auto"/>
          </w:tcPr>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tc>
        <w:tc>
          <w:tcPr>
            <w:tcW w:w="2273" w:type="dxa"/>
            <w:shd w:val="clear" w:color="auto" w:fill="auto"/>
          </w:tcPr>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p w:rsidR="005C6C09" w:rsidRPr="008F0FC9" w:rsidRDefault="005C6C09" w:rsidP="009E56A7">
            <w:pPr>
              <w:jc w:val="both"/>
              <w:rPr>
                <w:sz w:val="24"/>
                <w:szCs w:val="24"/>
                <w:lang w:val="it-IT"/>
              </w:rPr>
            </w:pPr>
          </w:p>
        </w:tc>
        <w:tc>
          <w:tcPr>
            <w:tcW w:w="1561" w:type="dxa"/>
            <w:shd w:val="clear" w:color="auto" w:fill="auto"/>
          </w:tcPr>
          <w:p w:rsidR="005C6C09" w:rsidRPr="008F0FC9" w:rsidRDefault="005C6C09" w:rsidP="009E56A7">
            <w:pPr>
              <w:jc w:val="both"/>
              <w:rPr>
                <w:sz w:val="24"/>
                <w:szCs w:val="24"/>
                <w:lang w:val="it-IT"/>
              </w:rPr>
            </w:pPr>
          </w:p>
        </w:tc>
        <w:tc>
          <w:tcPr>
            <w:tcW w:w="1319" w:type="dxa"/>
            <w:shd w:val="clear" w:color="auto" w:fill="auto"/>
          </w:tcPr>
          <w:p w:rsidR="005C6C09" w:rsidRPr="008F0FC9" w:rsidRDefault="005C6C09" w:rsidP="009E56A7">
            <w:pPr>
              <w:jc w:val="both"/>
              <w:rPr>
                <w:sz w:val="24"/>
                <w:szCs w:val="24"/>
                <w:lang w:val="it-IT"/>
              </w:rPr>
            </w:pPr>
          </w:p>
        </w:tc>
        <w:tc>
          <w:tcPr>
            <w:tcW w:w="1800" w:type="dxa"/>
            <w:shd w:val="clear" w:color="auto" w:fill="auto"/>
          </w:tcPr>
          <w:p w:rsidR="005C6C09" w:rsidRPr="008F0FC9" w:rsidRDefault="005C6C09" w:rsidP="009E56A7">
            <w:pPr>
              <w:jc w:val="both"/>
              <w:rPr>
                <w:sz w:val="24"/>
                <w:szCs w:val="24"/>
                <w:lang w:val="it-IT"/>
              </w:rPr>
            </w:pPr>
          </w:p>
        </w:tc>
        <w:tc>
          <w:tcPr>
            <w:tcW w:w="1280" w:type="dxa"/>
            <w:shd w:val="clear" w:color="auto" w:fill="auto"/>
          </w:tcPr>
          <w:p w:rsidR="005C6C09" w:rsidRPr="008F0FC9" w:rsidRDefault="005C6C09" w:rsidP="009E56A7">
            <w:pPr>
              <w:jc w:val="both"/>
              <w:rPr>
                <w:sz w:val="24"/>
                <w:szCs w:val="24"/>
                <w:lang w:val="it-IT"/>
              </w:rPr>
            </w:pPr>
          </w:p>
        </w:tc>
      </w:tr>
    </w:tbl>
    <w:p w:rsidR="005C6C09" w:rsidRPr="00B14051" w:rsidRDefault="005C6C09" w:rsidP="005C6C09">
      <w:pPr>
        <w:jc w:val="both"/>
        <w:rPr>
          <w:sz w:val="24"/>
          <w:szCs w:val="24"/>
          <w:lang w:val="it-IT"/>
        </w:rPr>
      </w:pPr>
    </w:p>
    <w:p w:rsidR="005C6C09" w:rsidRPr="00B14051" w:rsidRDefault="005C6C09" w:rsidP="005C6C09">
      <w:pPr>
        <w:jc w:val="both"/>
        <w:rPr>
          <w:sz w:val="24"/>
          <w:szCs w:val="24"/>
          <w:lang w:val="it-IT"/>
        </w:rPr>
      </w:pPr>
    </w:p>
    <w:p w:rsidR="005C6C09" w:rsidRPr="00B14051" w:rsidRDefault="005C6C09" w:rsidP="005C6C09">
      <w:pPr>
        <w:jc w:val="both"/>
        <w:rPr>
          <w:sz w:val="24"/>
          <w:szCs w:val="24"/>
          <w:lang w:val="it-IT"/>
        </w:rPr>
      </w:pPr>
    </w:p>
    <w:p w:rsidR="005C6C09" w:rsidRPr="00B14051" w:rsidRDefault="005C6C09" w:rsidP="005C6C09">
      <w:pPr>
        <w:jc w:val="both"/>
        <w:rPr>
          <w:sz w:val="24"/>
          <w:szCs w:val="24"/>
          <w:lang w:val="it-IT"/>
        </w:rPr>
      </w:pPr>
    </w:p>
    <w:p w:rsidR="005C6C09" w:rsidRPr="007902B9" w:rsidRDefault="005C6C09" w:rsidP="005C6C09">
      <w:pPr>
        <w:jc w:val="both"/>
        <w:rPr>
          <w:sz w:val="24"/>
          <w:szCs w:val="24"/>
          <w:lang w:val="es-ES"/>
        </w:rPr>
      </w:pPr>
    </w:p>
    <w:p w:rsidR="005C6C09" w:rsidRPr="007902B9" w:rsidRDefault="005C6C09" w:rsidP="005C6C09">
      <w:pPr>
        <w:jc w:val="both"/>
        <w:rPr>
          <w:sz w:val="24"/>
          <w:szCs w:val="24"/>
          <w:lang w:val="es-ES"/>
        </w:rPr>
      </w:pPr>
    </w:p>
    <w:p w:rsidR="005C6C09" w:rsidRPr="007902B9" w:rsidRDefault="005C6C09" w:rsidP="005C6C09">
      <w:pPr>
        <w:jc w:val="both"/>
        <w:rPr>
          <w:sz w:val="24"/>
          <w:szCs w:val="24"/>
          <w:lang w:val="es-ES"/>
        </w:rPr>
      </w:pPr>
    </w:p>
    <w:p w:rsidR="005C6C09" w:rsidRDefault="005C6C09" w:rsidP="005C6C09">
      <w:pPr>
        <w:jc w:val="both"/>
        <w:rPr>
          <w:sz w:val="24"/>
          <w:szCs w:val="24"/>
          <w:lang w:val="es-ES"/>
        </w:rPr>
      </w:pPr>
    </w:p>
    <w:p w:rsidR="005C6C09" w:rsidRDefault="005C6C09" w:rsidP="005C6C09">
      <w:pPr>
        <w:jc w:val="both"/>
        <w:rPr>
          <w:sz w:val="24"/>
          <w:szCs w:val="24"/>
          <w:lang w:val="es-ES"/>
        </w:rPr>
      </w:pPr>
    </w:p>
    <w:p w:rsidR="005C6C09" w:rsidRDefault="005C6C09" w:rsidP="005C6C09">
      <w:pPr>
        <w:jc w:val="both"/>
        <w:rPr>
          <w:sz w:val="24"/>
          <w:szCs w:val="24"/>
          <w:lang w:val="es-ES"/>
        </w:rPr>
      </w:pPr>
    </w:p>
    <w:p w:rsidR="005C6C09" w:rsidRPr="007902B9" w:rsidRDefault="005C6C09" w:rsidP="005C6C09">
      <w:pPr>
        <w:jc w:val="both"/>
        <w:rPr>
          <w:sz w:val="24"/>
          <w:szCs w:val="24"/>
          <w:lang w:val="es-ES"/>
        </w:rPr>
      </w:pPr>
    </w:p>
    <w:p w:rsidR="005C6C09" w:rsidRDefault="005C6C09" w:rsidP="005C6C09">
      <w:pPr>
        <w:jc w:val="both"/>
        <w:rPr>
          <w:sz w:val="24"/>
          <w:szCs w:val="24"/>
          <w:lang w:val="es-ES"/>
        </w:rPr>
      </w:pPr>
    </w:p>
    <w:p w:rsidR="005C6C09" w:rsidRDefault="005C6C09" w:rsidP="005C6C09">
      <w:pPr>
        <w:jc w:val="both"/>
        <w:rPr>
          <w:sz w:val="24"/>
          <w:szCs w:val="24"/>
          <w:lang w:val="es-ES"/>
        </w:rPr>
      </w:pPr>
    </w:p>
    <w:p w:rsidR="005C6C09" w:rsidRPr="00120BBE" w:rsidRDefault="005C6C09" w:rsidP="005C6C09">
      <w:pPr>
        <w:jc w:val="center"/>
        <w:rPr>
          <w:b/>
          <w:caps/>
          <w:sz w:val="32"/>
          <w:szCs w:val="32"/>
          <w:lang w:val="pt-BR"/>
        </w:rPr>
      </w:pPr>
      <w:r w:rsidRPr="00120BBE">
        <w:rPr>
          <w:b/>
          <w:caps/>
          <w:sz w:val="32"/>
          <w:szCs w:val="32"/>
          <w:lang w:val="pt-BR"/>
        </w:rPr>
        <w:lastRenderedPageBreak/>
        <w:t>Fişa de observaţie</w:t>
      </w:r>
    </w:p>
    <w:p w:rsidR="005C6C09" w:rsidRPr="00120BBE" w:rsidRDefault="005C6C09" w:rsidP="005C6C09">
      <w:pPr>
        <w:jc w:val="center"/>
        <w:rPr>
          <w:b/>
          <w:caps/>
          <w:color w:val="339966"/>
          <w:sz w:val="32"/>
          <w:szCs w:val="32"/>
          <w:lang w:val="pt-BR"/>
        </w:rPr>
      </w:pPr>
      <w:r w:rsidRPr="00120BBE">
        <w:rPr>
          <w:b/>
          <w:caps/>
          <w:color w:val="339966"/>
          <w:sz w:val="32"/>
          <w:szCs w:val="32"/>
          <w:lang w:val="pt-BR"/>
        </w:rPr>
        <w:t xml:space="preserve">a procesului de fertilizare a solului </w:t>
      </w:r>
    </w:p>
    <w:p w:rsidR="005C6C09" w:rsidRPr="00120BBE" w:rsidRDefault="005C6C09" w:rsidP="005C6C09">
      <w:pPr>
        <w:jc w:val="center"/>
        <w:rPr>
          <w:b/>
          <w:sz w:val="32"/>
          <w:szCs w:val="32"/>
          <w:lang w:val="pt-BR"/>
        </w:rPr>
      </w:pPr>
    </w:p>
    <w:p w:rsidR="005C6C09" w:rsidRPr="00CC5778" w:rsidRDefault="005C6C09" w:rsidP="005C6C09">
      <w:pPr>
        <w:jc w:val="both"/>
        <w:rPr>
          <w:b/>
          <w:sz w:val="24"/>
          <w:szCs w:val="24"/>
          <w:lang w:val="pt-BR"/>
        </w:rPr>
      </w:pPr>
    </w:p>
    <w:p w:rsidR="005C6C09" w:rsidRPr="00E45E27" w:rsidRDefault="005C6C09" w:rsidP="005C6C09">
      <w:pPr>
        <w:numPr>
          <w:ilvl w:val="0"/>
          <w:numId w:val="1"/>
        </w:numPr>
        <w:jc w:val="both"/>
        <w:rPr>
          <w:sz w:val="22"/>
          <w:szCs w:val="22"/>
          <w:lang w:val="it-IT"/>
        </w:rPr>
      </w:pPr>
      <w:r w:rsidRPr="00E45E27">
        <w:rPr>
          <w:sz w:val="22"/>
          <w:szCs w:val="22"/>
          <w:lang w:val="it-IT"/>
        </w:rPr>
        <w:t>Participaţi la  procesul de fertilizare a solului în mai multe pepiniere forestiere.</w:t>
      </w:r>
    </w:p>
    <w:p w:rsidR="005C6C09" w:rsidRPr="00E45E27" w:rsidRDefault="005C6C09" w:rsidP="005C6C09">
      <w:pPr>
        <w:numPr>
          <w:ilvl w:val="0"/>
          <w:numId w:val="1"/>
        </w:numPr>
        <w:jc w:val="both"/>
        <w:rPr>
          <w:sz w:val="22"/>
          <w:szCs w:val="22"/>
          <w:lang w:val="es-ES"/>
        </w:rPr>
      </w:pPr>
      <w:r w:rsidRPr="00E45E27">
        <w:rPr>
          <w:sz w:val="22"/>
          <w:szCs w:val="22"/>
          <w:lang w:val="es-ES"/>
        </w:rPr>
        <w:t>După încheierea activităţii de observare, completaţi fişa de mai jos:</w:t>
      </w:r>
    </w:p>
    <w:p w:rsidR="005C6C09" w:rsidRPr="007902B9" w:rsidRDefault="005C6C09" w:rsidP="005C6C09">
      <w:pPr>
        <w:jc w:val="both"/>
        <w:rPr>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586"/>
        <w:gridCol w:w="1586"/>
        <w:gridCol w:w="1574"/>
        <w:gridCol w:w="1732"/>
        <w:gridCol w:w="1766"/>
      </w:tblGrid>
      <w:tr w:rsidR="005C6C09" w:rsidRPr="008F0FC9" w:rsidTr="009E56A7">
        <w:tc>
          <w:tcPr>
            <w:tcW w:w="1728" w:type="dxa"/>
            <w:shd w:val="clear" w:color="auto" w:fill="auto"/>
            <w:vAlign w:val="center"/>
          </w:tcPr>
          <w:p w:rsidR="005C6C09" w:rsidRPr="008F0FC9" w:rsidRDefault="005C6C09" w:rsidP="009E56A7">
            <w:pPr>
              <w:jc w:val="center"/>
              <w:rPr>
                <w:b/>
                <w:bCs/>
                <w:sz w:val="22"/>
                <w:szCs w:val="22"/>
                <w:lang w:val="en-US"/>
              </w:rPr>
            </w:pPr>
            <w:r w:rsidRPr="008F0FC9">
              <w:rPr>
                <w:b/>
                <w:bCs/>
                <w:sz w:val="22"/>
                <w:szCs w:val="22"/>
              </w:rPr>
              <w:t>Ocolul  Silvic</w:t>
            </w:r>
            <w:r w:rsidRPr="008F0FC9">
              <w:rPr>
                <w:b/>
                <w:bCs/>
                <w:sz w:val="22"/>
                <w:szCs w:val="22"/>
                <w:lang w:val="en-US"/>
              </w:rPr>
              <w:t>/ Pepiniera/ Data</w:t>
            </w:r>
          </w:p>
        </w:tc>
        <w:tc>
          <w:tcPr>
            <w:tcW w:w="1472" w:type="dxa"/>
            <w:shd w:val="clear" w:color="auto" w:fill="auto"/>
            <w:vAlign w:val="center"/>
          </w:tcPr>
          <w:p w:rsidR="005C6C09" w:rsidRPr="008F0FC9" w:rsidRDefault="005C6C09" w:rsidP="009E56A7">
            <w:pPr>
              <w:ind w:left="158" w:hanging="158"/>
              <w:jc w:val="center"/>
              <w:rPr>
                <w:b/>
                <w:bCs/>
                <w:sz w:val="22"/>
                <w:szCs w:val="22"/>
                <w:lang w:val="ro-RO"/>
              </w:rPr>
            </w:pPr>
            <w:r w:rsidRPr="008F0FC9">
              <w:rPr>
                <w:b/>
                <w:bCs/>
                <w:sz w:val="22"/>
                <w:szCs w:val="22"/>
                <w:lang w:val="ro-RO"/>
              </w:rPr>
              <w:t>Îngrăşăminte organice folosite</w:t>
            </w:r>
          </w:p>
        </w:tc>
        <w:tc>
          <w:tcPr>
            <w:tcW w:w="1472" w:type="dxa"/>
            <w:shd w:val="clear" w:color="auto" w:fill="auto"/>
            <w:vAlign w:val="center"/>
          </w:tcPr>
          <w:p w:rsidR="005C6C09" w:rsidRPr="008F0FC9" w:rsidRDefault="005C6C09" w:rsidP="009E56A7">
            <w:pPr>
              <w:jc w:val="center"/>
              <w:rPr>
                <w:b/>
                <w:bCs/>
                <w:sz w:val="22"/>
                <w:szCs w:val="22"/>
              </w:rPr>
            </w:pPr>
            <w:r w:rsidRPr="008F0FC9">
              <w:rPr>
                <w:b/>
                <w:bCs/>
                <w:sz w:val="22"/>
                <w:szCs w:val="22"/>
              </w:rPr>
              <w:t>Ingrăşăminte chimice folosite</w:t>
            </w:r>
          </w:p>
        </w:tc>
        <w:tc>
          <w:tcPr>
            <w:tcW w:w="1471" w:type="dxa"/>
            <w:shd w:val="clear" w:color="auto" w:fill="auto"/>
            <w:vAlign w:val="center"/>
          </w:tcPr>
          <w:p w:rsidR="005C6C09" w:rsidRPr="008F0FC9" w:rsidRDefault="005C6C09" w:rsidP="009E56A7">
            <w:pPr>
              <w:jc w:val="center"/>
              <w:rPr>
                <w:b/>
                <w:bCs/>
                <w:sz w:val="22"/>
                <w:szCs w:val="22"/>
              </w:rPr>
            </w:pPr>
            <w:r w:rsidRPr="008F0FC9">
              <w:rPr>
                <w:b/>
                <w:bCs/>
                <w:sz w:val="22"/>
                <w:szCs w:val="22"/>
              </w:rPr>
              <w:t>Biopreparate folosite</w:t>
            </w:r>
          </w:p>
        </w:tc>
        <w:tc>
          <w:tcPr>
            <w:tcW w:w="1517" w:type="dxa"/>
            <w:shd w:val="clear" w:color="auto" w:fill="auto"/>
            <w:vAlign w:val="center"/>
          </w:tcPr>
          <w:p w:rsidR="005C6C09" w:rsidRPr="008F0FC9" w:rsidRDefault="005C6C09" w:rsidP="009E56A7">
            <w:pPr>
              <w:jc w:val="center"/>
              <w:rPr>
                <w:b/>
                <w:bCs/>
                <w:sz w:val="22"/>
                <w:szCs w:val="22"/>
              </w:rPr>
            </w:pPr>
            <w:r w:rsidRPr="008F0FC9">
              <w:rPr>
                <w:b/>
                <w:bCs/>
                <w:sz w:val="22"/>
                <w:szCs w:val="22"/>
              </w:rPr>
              <w:t>Amendamente folosite</w:t>
            </w:r>
          </w:p>
        </w:tc>
        <w:tc>
          <w:tcPr>
            <w:tcW w:w="1802" w:type="dxa"/>
            <w:shd w:val="clear" w:color="auto" w:fill="auto"/>
            <w:vAlign w:val="center"/>
          </w:tcPr>
          <w:p w:rsidR="005C6C09" w:rsidRPr="008F0FC9" w:rsidRDefault="005C6C09" w:rsidP="009E56A7">
            <w:pPr>
              <w:jc w:val="center"/>
              <w:rPr>
                <w:b/>
                <w:bCs/>
                <w:sz w:val="22"/>
                <w:szCs w:val="22"/>
              </w:rPr>
            </w:pPr>
            <w:r w:rsidRPr="008F0FC9">
              <w:rPr>
                <w:b/>
                <w:bCs/>
                <w:sz w:val="22"/>
                <w:szCs w:val="22"/>
              </w:rPr>
              <w:t>Utilaje pentru distribuit fertilizatori</w:t>
            </w:r>
          </w:p>
        </w:tc>
      </w:tr>
      <w:tr w:rsidR="005C6C09" w:rsidRPr="008F0FC9" w:rsidTr="009E56A7">
        <w:tc>
          <w:tcPr>
            <w:tcW w:w="1728" w:type="dxa"/>
            <w:shd w:val="clear" w:color="auto" w:fill="auto"/>
          </w:tcPr>
          <w:p w:rsidR="005C6C09" w:rsidRPr="008F0FC9" w:rsidRDefault="005C6C09" w:rsidP="009E56A7">
            <w:pPr>
              <w:jc w:val="both"/>
              <w:rPr>
                <w:sz w:val="24"/>
                <w:szCs w:val="24"/>
              </w:rPr>
            </w:pPr>
          </w:p>
        </w:tc>
        <w:tc>
          <w:tcPr>
            <w:tcW w:w="1472" w:type="dxa"/>
            <w:shd w:val="clear" w:color="auto" w:fill="auto"/>
          </w:tcPr>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tc>
        <w:tc>
          <w:tcPr>
            <w:tcW w:w="1472" w:type="dxa"/>
            <w:shd w:val="clear" w:color="auto" w:fill="auto"/>
          </w:tcPr>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p w:rsidR="005C6C09" w:rsidRPr="008F0FC9" w:rsidRDefault="005C6C09" w:rsidP="009E56A7">
            <w:pPr>
              <w:jc w:val="both"/>
              <w:rPr>
                <w:sz w:val="24"/>
                <w:szCs w:val="24"/>
              </w:rPr>
            </w:pPr>
          </w:p>
        </w:tc>
        <w:tc>
          <w:tcPr>
            <w:tcW w:w="1471" w:type="dxa"/>
            <w:shd w:val="clear" w:color="auto" w:fill="auto"/>
          </w:tcPr>
          <w:p w:rsidR="005C6C09" w:rsidRPr="008F0FC9" w:rsidRDefault="005C6C09" w:rsidP="009E56A7">
            <w:pPr>
              <w:jc w:val="both"/>
              <w:rPr>
                <w:sz w:val="24"/>
                <w:szCs w:val="24"/>
              </w:rPr>
            </w:pPr>
          </w:p>
        </w:tc>
        <w:tc>
          <w:tcPr>
            <w:tcW w:w="1517" w:type="dxa"/>
            <w:shd w:val="clear" w:color="auto" w:fill="auto"/>
          </w:tcPr>
          <w:p w:rsidR="005C6C09" w:rsidRPr="008F0FC9" w:rsidRDefault="005C6C09" w:rsidP="009E56A7">
            <w:pPr>
              <w:jc w:val="both"/>
              <w:rPr>
                <w:sz w:val="24"/>
                <w:szCs w:val="24"/>
              </w:rPr>
            </w:pPr>
          </w:p>
        </w:tc>
        <w:tc>
          <w:tcPr>
            <w:tcW w:w="1802" w:type="dxa"/>
            <w:shd w:val="clear" w:color="auto" w:fill="auto"/>
          </w:tcPr>
          <w:p w:rsidR="005C6C09" w:rsidRPr="008F0FC9" w:rsidRDefault="005C6C09" w:rsidP="009E56A7">
            <w:pPr>
              <w:jc w:val="both"/>
              <w:rPr>
                <w:sz w:val="24"/>
                <w:szCs w:val="24"/>
              </w:rPr>
            </w:pPr>
          </w:p>
        </w:tc>
      </w:tr>
    </w:tbl>
    <w:p w:rsidR="005C6C09" w:rsidRPr="007902B9" w:rsidRDefault="005C6C09" w:rsidP="005C6C09">
      <w:pPr>
        <w:jc w:val="both"/>
        <w:rPr>
          <w:sz w:val="24"/>
          <w:szCs w:val="24"/>
          <w:lang w:val="es-ES"/>
        </w:rPr>
      </w:pPr>
    </w:p>
    <w:p w:rsidR="005C6C09" w:rsidRDefault="005C6C09" w:rsidP="005C6C09">
      <w:pPr>
        <w:jc w:val="both"/>
        <w:rPr>
          <w:sz w:val="24"/>
          <w:szCs w:val="24"/>
        </w:rPr>
      </w:pPr>
    </w:p>
    <w:p w:rsidR="005C6C09" w:rsidRPr="00542D56" w:rsidRDefault="005C6C09" w:rsidP="005C6C09">
      <w:pPr>
        <w:jc w:val="both"/>
        <w:rPr>
          <w:sz w:val="24"/>
          <w:szCs w:val="24"/>
        </w:rPr>
      </w:pPr>
      <w:r w:rsidRPr="00542D56">
        <w:rPr>
          <w:b/>
          <w:bCs/>
          <w:i/>
          <w:iCs/>
          <w:sz w:val="24"/>
          <w:szCs w:val="24"/>
        </w:rPr>
        <w:t>Atenţie</w:t>
      </w:r>
      <w:r w:rsidRPr="00542D56">
        <w:rPr>
          <w:sz w:val="24"/>
          <w:szCs w:val="24"/>
        </w:rPr>
        <w:t>: din categoria îngrăşămintelor organice, le veţi avea în vedere pe următoarele: gunoiul de grajd, compostul, îngrăşământul verde, turba, mraniţa, gunoiul de târlă, iar din categoria celor chimice, pe cele cu azot, fosfor, potasiu.</w:t>
      </w:r>
    </w:p>
    <w:p w:rsidR="005C6C09" w:rsidRPr="00542D56" w:rsidRDefault="005C6C09" w:rsidP="005C6C09">
      <w:pPr>
        <w:jc w:val="both"/>
        <w:rPr>
          <w:sz w:val="24"/>
          <w:szCs w:val="24"/>
        </w:rPr>
      </w:pPr>
    </w:p>
    <w:p w:rsidR="005C6C09" w:rsidRPr="00542D56" w:rsidRDefault="005C6C09" w:rsidP="005C6C09">
      <w:pPr>
        <w:jc w:val="both"/>
        <w:rPr>
          <w:b/>
          <w:bCs/>
          <w:i/>
          <w:color w:val="008080"/>
          <w:sz w:val="24"/>
          <w:szCs w:val="24"/>
        </w:rPr>
      </w:pPr>
      <w:r w:rsidRPr="00542D56">
        <w:rPr>
          <w:sz w:val="24"/>
          <w:szCs w:val="24"/>
        </w:rPr>
        <w:t xml:space="preserve">! </w:t>
      </w:r>
      <w:r w:rsidRPr="00542D56">
        <w:rPr>
          <w:b/>
          <w:bCs/>
          <w:i/>
          <w:color w:val="008080"/>
          <w:sz w:val="24"/>
          <w:szCs w:val="24"/>
        </w:rPr>
        <w:t>Veţi trece în fişă în mod obligatoriu şi cantitatea de îngrăşământ utilizată pe unitatea de suprafaţă, pentru fiecare tip în parte</w:t>
      </w: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Default="005C6C09" w:rsidP="005C6C09">
      <w:pPr>
        <w:jc w:val="both"/>
      </w:pPr>
    </w:p>
    <w:p w:rsidR="005C6C09" w:rsidRPr="00120BBE" w:rsidRDefault="005C6C09" w:rsidP="005C6C09">
      <w:pPr>
        <w:jc w:val="center"/>
        <w:rPr>
          <w:b/>
          <w:caps/>
          <w:sz w:val="32"/>
          <w:szCs w:val="32"/>
          <w:lang w:val="es-ES"/>
        </w:rPr>
      </w:pPr>
      <w:r w:rsidRPr="00120BBE">
        <w:rPr>
          <w:b/>
          <w:caps/>
          <w:sz w:val="32"/>
          <w:szCs w:val="32"/>
          <w:lang w:val="es-ES"/>
        </w:rPr>
        <w:lastRenderedPageBreak/>
        <w:t>Studiu de caz</w:t>
      </w:r>
    </w:p>
    <w:p w:rsidR="005C6C09" w:rsidRPr="00120BBE" w:rsidRDefault="005C6C09" w:rsidP="005C6C09">
      <w:pPr>
        <w:jc w:val="center"/>
        <w:rPr>
          <w:b/>
          <w:caps/>
          <w:color w:val="339966"/>
          <w:sz w:val="32"/>
          <w:szCs w:val="32"/>
          <w:lang w:val="es-ES"/>
        </w:rPr>
      </w:pPr>
      <w:r w:rsidRPr="00120BBE">
        <w:rPr>
          <w:b/>
          <w:caps/>
          <w:color w:val="339966"/>
          <w:sz w:val="32"/>
          <w:szCs w:val="32"/>
          <w:lang w:val="es-ES"/>
        </w:rPr>
        <w:t>Prelucrarea conurilor  de răşinoase în uscătorii</w:t>
      </w:r>
    </w:p>
    <w:p w:rsidR="005C6C09" w:rsidRPr="007902B9" w:rsidRDefault="005C6C09" w:rsidP="005C6C09">
      <w:pPr>
        <w:jc w:val="both"/>
        <w:rPr>
          <w:sz w:val="24"/>
          <w:szCs w:val="24"/>
          <w:lang w:val="es-ES"/>
        </w:rPr>
      </w:pPr>
    </w:p>
    <w:p w:rsidR="005C6C09" w:rsidRPr="00542D56" w:rsidRDefault="005C6C09" w:rsidP="005C6C09">
      <w:pPr>
        <w:jc w:val="both"/>
        <w:rPr>
          <w:sz w:val="22"/>
          <w:szCs w:val="22"/>
          <w:lang w:val="es-ES"/>
        </w:rPr>
      </w:pPr>
      <w:r w:rsidRPr="00542D56">
        <w:rPr>
          <w:sz w:val="22"/>
          <w:szCs w:val="22"/>
          <w:lang w:val="es-ES"/>
        </w:rPr>
        <w:t>1. Observaţi cu atenţie toate tipurile de uscătorii  ( fixe, mobile).</w:t>
      </w:r>
    </w:p>
    <w:p w:rsidR="005C6C09" w:rsidRPr="00542D56" w:rsidRDefault="005C6C09" w:rsidP="005C6C09">
      <w:pPr>
        <w:jc w:val="both"/>
        <w:rPr>
          <w:sz w:val="22"/>
          <w:szCs w:val="22"/>
          <w:lang w:val="es-ES"/>
        </w:rPr>
      </w:pPr>
      <w:r w:rsidRPr="00542D56">
        <w:rPr>
          <w:sz w:val="22"/>
          <w:szCs w:val="22"/>
          <w:lang w:val="es-ES"/>
        </w:rPr>
        <w:t>2. Identificaţi componentele acestor uscătorii.</w:t>
      </w:r>
    </w:p>
    <w:p w:rsidR="005C6C09" w:rsidRPr="00542D56" w:rsidRDefault="005C6C09" w:rsidP="005C6C09">
      <w:pPr>
        <w:jc w:val="both"/>
        <w:rPr>
          <w:sz w:val="22"/>
          <w:szCs w:val="22"/>
          <w:lang w:val="es-ES"/>
        </w:rPr>
      </w:pPr>
      <w:r w:rsidRPr="00542D56">
        <w:rPr>
          <w:sz w:val="22"/>
          <w:szCs w:val="22"/>
          <w:lang w:val="es-ES"/>
        </w:rPr>
        <w:t>3. Alegeţi  conuri de brad, din cele recoltate.</w:t>
      </w:r>
    </w:p>
    <w:p w:rsidR="005C6C09" w:rsidRPr="00542D56" w:rsidRDefault="005C6C09" w:rsidP="005C6C09">
      <w:pPr>
        <w:jc w:val="both"/>
        <w:rPr>
          <w:sz w:val="22"/>
          <w:szCs w:val="22"/>
          <w:lang w:val="es-ES"/>
        </w:rPr>
      </w:pPr>
      <w:r w:rsidRPr="00542D56">
        <w:rPr>
          <w:sz w:val="22"/>
          <w:szCs w:val="22"/>
          <w:lang w:val="es-ES"/>
        </w:rPr>
        <w:t>4. O parte din acestea le introduceţi într-o uscătorie fixă, unde agentul de uscare este aerul încălzit, iar o altă parte într-o uscătorie solară.</w:t>
      </w:r>
    </w:p>
    <w:p w:rsidR="005C6C09" w:rsidRPr="00542D56" w:rsidRDefault="005C6C09" w:rsidP="005C6C09">
      <w:pPr>
        <w:jc w:val="both"/>
        <w:rPr>
          <w:sz w:val="22"/>
          <w:szCs w:val="22"/>
          <w:lang w:val="it-IT"/>
        </w:rPr>
      </w:pPr>
      <w:r w:rsidRPr="00542D56">
        <w:rPr>
          <w:sz w:val="22"/>
          <w:szCs w:val="22"/>
          <w:lang w:val="it-IT"/>
        </w:rPr>
        <w:t>5. Notaţi intervalul de timp după care se face deschiderea conurilor, în fiecare din cele două cazuri.</w:t>
      </w:r>
    </w:p>
    <w:p w:rsidR="005C6C09" w:rsidRPr="00542D56" w:rsidRDefault="005C6C09" w:rsidP="005C6C09">
      <w:pPr>
        <w:jc w:val="both"/>
        <w:rPr>
          <w:sz w:val="22"/>
          <w:szCs w:val="22"/>
          <w:lang w:val="it-IT"/>
        </w:rPr>
      </w:pPr>
      <w:r w:rsidRPr="00542D56">
        <w:rPr>
          <w:sz w:val="22"/>
          <w:szCs w:val="22"/>
          <w:lang w:val="it-IT"/>
        </w:rPr>
        <w:t>6. Care sunt avantajele şi dezavantajele utilizării uscătoriilor solare, cu regim natural de temperatură şi umiditate?</w:t>
      </w:r>
    </w:p>
    <w:p w:rsidR="005C6C09" w:rsidRPr="00542D56" w:rsidRDefault="005C6C09" w:rsidP="005C6C09">
      <w:pPr>
        <w:jc w:val="both"/>
        <w:rPr>
          <w:sz w:val="22"/>
          <w:szCs w:val="22"/>
          <w:lang w:val="it-IT"/>
        </w:rPr>
      </w:pPr>
      <w:r w:rsidRPr="00542D56">
        <w:rPr>
          <w:sz w:val="22"/>
          <w:szCs w:val="22"/>
          <w:lang w:val="it-IT"/>
        </w:rPr>
        <w:t>7. Care sunt avantajele utilizării uscătoriilor fixe?</w:t>
      </w:r>
    </w:p>
    <w:p w:rsidR="005C6C09" w:rsidRDefault="005C6C09" w:rsidP="005C6C09">
      <w:pPr>
        <w:jc w:val="both"/>
        <w:rPr>
          <w:sz w:val="24"/>
          <w:szCs w:val="24"/>
          <w:lang w:val="it-IT"/>
        </w:rPr>
      </w:pPr>
    </w:p>
    <w:p w:rsidR="005C6C09" w:rsidRDefault="005C6C09" w:rsidP="005C6C09">
      <w:pPr>
        <w:jc w:val="center"/>
        <w:rPr>
          <w:sz w:val="24"/>
          <w:szCs w:val="24"/>
          <w:lang w:val="it-IT"/>
        </w:rPr>
      </w:pPr>
    </w:p>
    <w:p w:rsidR="005C6C09" w:rsidRPr="00B14051" w:rsidRDefault="005C6C09" w:rsidP="005C6C09">
      <w:pPr>
        <w:jc w:val="center"/>
        <w:rPr>
          <w:sz w:val="24"/>
          <w:szCs w:val="24"/>
          <w:lang w:val="it-IT"/>
        </w:rPr>
      </w:pPr>
    </w:p>
    <w:p w:rsidR="005C6C09" w:rsidRDefault="005C6C09" w:rsidP="005C6C09">
      <w:pPr>
        <w:jc w:val="center"/>
        <w:rPr>
          <w:sz w:val="24"/>
          <w:szCs w:val="24"/>
          <w:lang w:val="it-IT"/>
        </w:rPr>
      </w:pPr>
      <w:r>
        <w:rPr>
          <w:noProof/>
          <w:sz w:val="24"/>
          <w:szCs w:val="24"/>
          <w:lang w:val="ro-RO" w:eastAsia="ro-RO"/>
        </w:rPr>
        <w:drawing>
          <wp:inline distT="0" distB="0" distL="0" distR="0">
            <wp:extent cx="1956435" cy="2147570"/>
            <wp:effectExtent l="0" t="0" r="5715" b="5080"/>
            <wp:docPr id="27" name="Picture 27" descr="USCATORIE DE CON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ATORIE DE CONU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6435" cy="2147570"/>
                    </a:xfrm>
                    <a:prstGeom prst="rect">
                      <a:avLst/>
                    </a:prstGeom>
                    <a:noFill/>
                    <a:ln>
                      <a:noFill/>
                    </a:ln>
                  </pic:spPr>
                </pic:pic>
              </a:graphicData>
            </a:graphic>
          </wp:inline>
        </w:drawing>
      </w:r>
      <w:r>
        <w:rPr>
          <w:sz w:val="24"/>
          <w:szCs w:val="24"/>
          <w:lang w:val="it-IT"/>
        </w:rPr>
        <w:t xml:space="preserve">    </w:t>
      </w:r>
      <w:r>
        <w:rPr>
          <w:noProof/>
          <w:sz w:val="24"/>
          <w:szCs w:val="24"/>
          <w:lang w:val="ro-RO" w:eastAsia="ro-RO"/>
        </w:rPr>
        <w:drawing>
          <wp:inline distT="0" distB="0" distL="0" distR="0">
            <wp:extent cx="1775460" cy="2169160"/>
            <wp:effectExtent l="0" t="0" r="0" b="2540"/>
            <wp:docPr id="26" name="Picture 26" descr="CAMERA DE USCARE CON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ERA DE USCARE CONU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5460" cy="2169160"/>
                    </a:xfrm>
                    <a:prstGeom prst="rect">
                      <a:avLst/>
                    </a:prstGeom>
                    <a:noFill/>
                    <a:ln>
                      <a:noFill/>
                    </a:ln>
                  </pic:spPr>
                </pic:pic>
              </a:graphicData>
            </a:graphic>
          </wp:inline>
        </w:drawing>
      </w:r>
      <w:r>
        <w:rPr>
          <w:sz w:val="24"/>
          <w:szCs w:val="24"/>
          <w:lang w:val="it-IT"/>
        </w:rPr>
        <w:t xml:space="preserve">  </w:t>
      </w:r>
      <w:r>
        <w:rPr>
          <w:noProof/>
          <w:sz w:val="24"/>
          <w:szCs w:val="24"/>
          <w:lang w:val="ro-RO" w:eastAsia="ro-RO"/>
        </w:rPr>
        <w:drawing>
          <wp:inline distT="0" distB="0" distL="0" distR="0">
            <wp:extent cx="1967230" cy="2265045"/>
            <wp:effectExtent l="0" t="0" r="0" b="1905"/>
            <wp:docPr id="25" name="Picture 25" descr="CAMERA DE US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ERA DE USC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7230" cy="2265045"/>
                    </a:xfrm>
                    <a:prstGeom prst="rect">
                      <a:avLst/>
                    </a:prstGeom>
                    <a:noFill/>
                    <a:ln>
                      <a:noFill/>
                    </a:ln>
                  </pic:spPr>
                </pic:pic>
              </a:graphicData>
            </a:graphic>
          </wp:inline>
        </w:drawing>
      </w:r>
    </w:p>
    <w:p w:rsidR="005C6C09" w:rsidRDefault="005C6C09" w:rsidP="005C6C09">
      <w:pPr>
        <w:jc w:val="center"/>
        <w:rPr>
          <w:sz w:val="24"/>
          <w:szCs w:val="24"/>
          <w:lang w:val="it-IT"/>
        </w:rPr>
      </w:pPr>
    </w:p>
    <w:p w:rsidR="005C6C09" w:rsidRPr="00000117" w:rsidRDefault="005C6C09" w:rsidP="005C6C09">
      <w:pPr>
        <w:jc w:val="center"/>
        <w:rPr>
          <w:sz w:val="24"/>
          <w:szCs w:val="24"/>
          <w:lang w:val="it-IT"/>
        </w:rPr>
      </w:pPr>
    </w:p>
    <w:p w:rsidR="005C6C09" w:rsidRPr="00B14051" w:rsidRDefault="005C6C09" w:rsidP="005C6C09">
      <w:pPr>
        <w:jc w:val="center"/>
        <w:rPr>
          <w:sz w:val="24"/>
          <w:szCs w:val="24"/>
          <w:lang w:val="it-IT"/>
        </w:rPr>
      </w:pPr>
    </w:p>
    <w:p w:rsidR="005C6C09" w:rsidRPr="00000117" w:rsidRDefault="005C6C09" w:rsidP="005C6C09">
      <w:pPr>
        <w:jc w:val="center"/>
        <w:rPr>
          <w:sz w:val="24"/>
          <w:szCs w:val="24"/>
          <w:lang w:val="it-IT"/>
        </w:rPr>
      </w:pPr>
      <w:r>
        <w:rPr>
          <w:noProof/>
          <w:sz w:val="24"/>
          <w:szCs w:val="24"/>
          <w:lang w:val="ro-RO" w:eastAsia="ro-RO"/>
        </w:rPr>
        <w:drawing>
          <wp:inline distT="0" distB="0" distL="0" distR="0">
            <wp:extent cx="2945130" cy="2371090"/>
            <wp:effectExtent l="0" t="0" r="7620" b="0"/>
            <wp:docPr id="24" name="Picture 24" descr="HALA DE US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A DE USC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5130" cy="2371090"/>
                    </a:xfrm>
                    <a:prstGeom prst="rect">
                      <a:avLst/>
                    </a:prstGeom>
                    <a:noFill/>
                    <a:ln>
                      <a:noFill/>
                    </a:ln>
                  </pic:spPr>
                </pic:pic>
              </a:graphicData>
            </a:graphic>
          </wp:inline>
        </w:drawing>
      </w:r>
      <w:r>
        <w:rPr>
          <w:sz w:val="24"/>
          <w:szCs w:val="24"/>
          <w:lang w:val="it-IT"/>
        </w:rPr>
        <w:t xml:space="preserve">   </w:t>
      </w:r>
      <w:r>
        <w:rPr>
          <w:noProof/>
          <w:sz w:val="24"/>
          <w:szCs w:val="24"/>
          <w:lang w:val="ro-RO" w:eastAsia="ro-RO"/>
        </w:rPr>
        <w:drawing>
          <wp:inline distT="0" distB="0" distL="0" distR="0">
            <wp:extent cx="2722245" cy="2381885"/>
            <wp:effectExtent l="0" t="0" r="1905" b="0"/>
            <wp:docPr id="23" name="Picture 23" descr="TAVA DE US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VA DE USCA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2245" cy="2381885"/>
                    </a:xfrm>
                    <a:prstGeom prst="rect">
                      <a:avLst/>
                    </a:prstGeom>
                    <a:noFill/>
                    <a:ln>
                      <a:noFill/>
                    </a:ln>
                  </pic:spPr>
                </pic:pic>
              </a:graphicData>
            </a:graphic>
          </wp:inline>
        </w:drawing>
      </w:r>
    </w:p>
    <w:p w:rsidR="005C6C09" w:rsidRPr="00B14051" w:rsidRDefault="005C6C09" w:rsidP="005C6C09">
      <w:pPr>
        <w:jc w:val="both"/>
        <w:rPr>
          <w:sz w:val="24"/>
          <w:szCs w:val="24"/>
          <w:lang w:val="it-IT"/>
        </w:rPr>
      </w:pPr>
    </w:p>
    <w:p w:rsidR="005C6C09" w:rsidRPr="00B14051" w:rsidRDefault="005C6C09" w:rsidP="005C6C09">
      <w:pPr>
        <w:jc w:val="both"/>
        <w:rPr>
          <w:sz w:val="24"/>
          <w:szCs w:val="24"/>
          <w:lang w:val="it-IT"/>
        </w:rPr>
      </w:pPr>
    </w:p>
    <w:p w:rsidR="005C6C09" w:rsidRPr="00B14051" w:rsidRDefault="005C6C09" w:rsidP="005C6C09">
      <w:pPr>
        <w:jc w:val="both"/>
        <w:rPr>
          <w:sz w:val="24"/>
          <w:szCs w:val="24"/>
          <w:lang w:val="it-IT"/>
        </w:rPr>
      </w:pPr>
    </w:p>
    <w:p w:rsidR="005C6C09" w:rsidRPr="00B14051" w:rsidRDefault="005C6C09" w:rsidP="005C6C09">
      <w:pPr>
        <w:jc w:val="both"/>
        <w:rPr>
          <w:sz w:val="24"/>
          <w:szCs w:val="24"/>
          <w:lang w:val="it-IT"/>
        </w:rPr>
      </w:pPr>
    </w:p>
    <w:p w:rsidR="005C6C09" w:rsidRPr="00B14051" w:rsidRDefault="005C6C09" w:rsidP="005C6C09">
      <w:pPr>
        <w:jc w:val="both"/>
        <w:rPr>
          <w:sz w:val="24"/>
          <w:szCs w:val="24"/>
          <w:lang w:val="it-IT"/>
        </w:rPr>
      </w:pPr>
    </w:p>
    <w:p w:rsidR="005C6C09" w:rsidRPr="00E82715" w:rsidRDefault="005C6C09" w:rsidP="005C6C09">
      <w:pPr>
        <w:jc w:val="center"/>
        <w:rPr>
          <w:b/>
          <w:caps/>
          <w:sz w:val="32"/>
          <w:szCs w:val="32"/>
          <w:lang w:val="es-ES"/>
        </w:rPr>
      </w:pPr>
      <w:r w:rsidRPr="00E82715">
        <w:rPr>
          <w:b/>
          <w:caps/>
          <w:sz w:val="32"/>
          <w:szCs w:val="32"/>
          <w:lang w:val="es-ES"/>
        </w:rPr>
        <w:lastRenderedPageBreak/>
        <w:t>Studiu de caz</w:t>
      </w:r>
    </w:p>
    <w:p w:rsidR="005C6C09" w:rsidRPr="006867D4" w:rsidRDefault="005C6C09" w:rsidP="005C6C09">
      <w:pPr>
        <w:jc w:val="center"/>
        <w:rPr>
          <w:b/>
          <w:caps/>
          <w:color w:val="339966"/>
          <w:sz w:val="28"/>
          <w:szCs w:val="28"/>
          <w:lang w:val="es-ES"/>
        </w:rPr>
      </w:pPr>
      <w:r w:rsidRPr="00E82715">
        <w:rPr>
          <w:b/>
          <w:caps/>
          <w:color w:val="339966"/>
          <w:sz w:val="32"/>
          <w:szCs w:val="32"/>
          <w:lang w:val="es-ES"/>
        </w:rPr>
        <w:t>Prelucrarea seminţelor de răşinoase</w:t>
      </w:r>
    </w:p>
    <w:p w:rsidR="005C6C09" w:rsidRPr="006867D4" w:rsidRDefault="005C6C09" w:rsidP="005C6C09">
      <w:pPr>
        <w:jc w:val="both"/>
        <w:rPr>
          <w:caps/>
          <w:sz w:val="28"/>
          <w:szCs w:val="28"/>
          <w:lang w:val="es-ES"/>
        </w:rPr>
      </w:pPr>
    </w:p>
    <w:p w:rsidR="005C6C09" w:rsidRPr="007902B9" w:rsidRDefault="005C6C09" w:rsidP="005C6C09">
      <w:pPr>
        <w:jc w:val="both"/>
        <w:rPr>
          <w:sz w:val="24"/>
          <w:szCs w:val="24"/>
          <w:lang w:val="es-ES"/>
        </w:rPr>
      </w:pPr>
    </w:p>
    <w:p w:rsidR="005C6C09" w:rsidRPr="007902B9" w:rsidRDefault="005C6C09" w:rsidP="005C6C09">
      <w:pPr>
        <w:jc w:val="both"/>
        <w:rPr>
          <w:sz w:val="24"/>
          <w:szCs w:val="24"/>
          <w:lang w:val="es-ES"/>
        </w:rPr>
      </w:pPr>
    </w:p>
    <w:p w:rsidR="005C6C09" w:rsidRPr="00E45E27" w:rsidRDefault="005C6C09" w:rsidP="005C6C09">
      <w:pPr>
        <w:numPr>
          <w:ilvl w:val="0"/>
          <w:numId w:val="2"/>
        </w:numPr>
        <w:jc w:val="both"/>
        <w:rPr>
          <w:sz w:val="22"/>
          <w:szCs w:val="22"/>
          <w:lang w:val="es-ES"/>
        </w:rPr>
      </w:pPr>
      <w:r w:rsidRPr="00E45E27">
        <w:rPr>
          <w:sz w:val="22"/>
          <w:szCs w:val="22"/>
          <w:lang w:val="es-ES"/>
        </w:rPr>
        <w:t>Aveţi la dispoziţie seminţe extrase din conuri de brad, larice, molid, pin silvestru, pin negru, dezaripate, curăţate şi sortate.</w:t>
      </w:r>
    </w:p>
    <w:p w:rsidR="005C6C09" w:rsidRPr="00E45E27" w:rsidRDefault="005C6C09" w:rsidP="005C6C09">
      <w:pPr>
        <w:numPr>
          <w:ilvl w:val="0"/>
          <w:numId w:val="2"/>
        </w:numPr>
        <w:jc w:val="both"/>
        <w:rPr>
          <w:sz w:val="22"/>
          <w:szCs w:val="22"/>
          <w:lang w:val="es-ES"/>
        </w:rPr>
      </w:pPr>
      <w:r w:rsidRPr="00E45E27">
        <w:rPr>
          <w:sz w:val="22"/>
          <w:szCs w:val="22"/>
          <w:lang w:val="es-ES"/>
        </w:rPr>
        <w:t>Cântăriţi seminţele obţinute şi raportaţi la cantitatea de conuri pusă în uscătorii.</w:t>
      </w:r>
    </w:p>
    <w:p w:rsidR="005C6C09" w:rsidRPr="00E45E27" w:rsidRDefault="005C6C09" w:rsidP="005C6C09">
      <w:pPr>
        <w:numPr>
          <w:ilvl w:val="0"/>
          <w:numId w:val="2"/>
        </w:numPr>
        <w:jc w:val="both"/>
        <w:rPr>
          <w:sz w:val="22"/>
          <w:szCs w:val="22"/>
          <w:lang w:val="it-IT"/>
        </w:rPr>
      </w:pPr>
      <w:r w:rsidRPr="00E45E27">
        <w:rPr>
          <w:sz w:val="22"/>
          <w:szCs w:val="22"/>
          <w:lang w:val="it-IT"/>
        </w:rPr>
        <w:t>Comparaţi rezultatele obţinute cu cele optime, prezentate în tabelul următor:</w:t>
      </w:r>
    </w:p>
    <w:p w:rsidR="005C6C09" w:rsidRPr="00B14051" w:rsidRDefault="005C6C09" w:rsidP="005C6C09">
      <w:pPr>
        <w:jc w:val="both"/>
        <w:rPr>
          <w:sz w:val="24"/>
          <w:szCs w:val="24"/>
          <w:lang w:val="it-IT"/>
        </w:rPr>
      </w:pPr>
    </w:p>
    <w:p w:rsidR="005C6C09" w:rsidRPr="00B14051" w:rsidRDefault="005C6C09" w:rsidP="005C6C09">
      <w:pPr>
        <w:jc w:val="both"/>
        <w:rPr>
          <w:sz w:val="24"/>
          <w:szCs w:val="24"/>
          <w:lang w:val="it-IT"/>
        </w:rPr>
      </w:pPr>
    </w:p>
    <w:p w:rsidR="005C6C09" w:rsidRPr="00B14051" w:rsidRDefault="005C6C09" w:rsidP="005C6C09">
      <w:pPr>
        <w:jc w:val="both"/>
        <w:rPr>
          <w:sz w:val="24"/>
          <w:szCs w:val="24"/>
          <w:lang w:val="it-IT"/>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80"/>
        <w:gridCol w:w="2295"/>
        <w:gridCol w:w="1965"/>
        <w:gridCol w:w="1757"/>
      </w:tblGrid>
      <w:tr w:rsidR="005C6C09" w:rsidRPr="008F0FC9" w:rsidTr="009E56A7">
        <w:trPr>
          <w:jc w:val="center"/>
        </w:trPr>
        <w:tc>
          <w:tcPr>
            <w:tcW w:w="1548" w:type="dxa"/>
            <w:vMerge w:val="restart"/>
            <w:shd w:val="clear" w:color="auto" w:fill="auto"/>
            <w:vAlign w:val="center"/>
          </w:tcPr>
          <w:p w:rsidR="005C6C09" w:rsidRPr="008F0FC9" w:rsidRDefault="005C6C09" w:rsidP="009E56A7">
            <w:pPr>
              <w:jc w:val="center"/>
              <w:rPr>
                <w:b/>
                <w:bCs/>
                <w:iCs/>
                <w:sz w:val="22"/>
                <w:szCs w:val="22"/>
              </w:rPr>
            </w:pPr>
            <w:r w:rsidRPr="008F0FC9">
              <w:rPr>
                <w:b/>
                <w:bCs/>
                <w:iCs/>
                <w:sz w:val="22"/>
                <w:szCs w:val="22"/>
              </w:rPr>
              <w:t>Specia</w:t>
            </w:r>
          </w:p>
        </w:tc>
        <w:tc>
          <w:tcPr>
            <w:tcW w:w="3975" w:type="dxa"/>
            <w:gridSpan w:val="2"/>
            <w:shd w:val="clear" w:color="auto" w:fill="auto"/>
            <w:vAlign w:val="center"/>
          </w:tcPr>
          <w:p w:rsidR="005C6C09" w:rsidRPr="008F0FC9" w:rsidRDefault="005C6C09" w:rsidP="009E56A7">
            <w:pPr>
              <w:jc w:val="center"/>
              <w:rPr>
                <w:b/>
                <w:bCs/>
                <w:iCs/>
                <w:sz w:val="22"/>
                <w:szCs w:val="22"/>
              </w:rPr>
            </w:pPr>
            <w:r w:rsidRPr="008F0FC9">
              <w:rPr>
                <w:b/>
                <w:bCs/>
                <w:iCs/>
                <w:sz w:val="22"/>
                <w:szCs w:val="22"/>
              </w:rPr>
              <w:t>Din 1 hl conuri rezultă…kg</w:t>
            </w:r>
          </w:p>
          <w:p w:rsidR="005C6C09" w:rsidRPr="008F0FC9" w:rsidRDefault="005C6C09" w:rsidP="009E56A7">
            <w:pPr>
              <w:jc w:val="center"/>
              <w:rPr>
                <w:b/>
                <w:bCs/>
                <w:iCs/>
                <w:sz w:val="22"/>
                <w:szCs w:val="22"/>
              </w:rPr>
            </w:pPr>
          </w:p>
        </w:tc>
        <w:tc>
          <w:tcPr>
            <w:tcW w:w="1965" w:type="dxa"/>
            <w:vMerge w:val="restart"/>
            <w:shd w:val="clear" w:color="auto" w:fill="auto"/>
            <w:vAlign w:val="center"/>
          </w:tcPr>
          <w:p w:rsidR="005C6C09" w:rsidRPr="008F0FC9" w:rsidRDefault="005C6C09" w:rsidP="009E56A7">
            <w:pPr>
              <w:jc w:val="center"/>
              <w:rPr>
                <w:b/>
                <w:bCs/>
                <w:iCs/>
                <w:sz w:val="22"/>
                <w:szCs w:val="22"/>
                <w:lang w:val="es-ES"/>
              </w:rPr>
            </w:pPr>
            <w:r w:rsidRPr="008F0FC9">
              <w:rPr>
                <w:b/>
                <w:bCs/>
                <w:iCs/>
                <w:sz w:val="22"/>
                <w:szCs w:val="22"/>
                <w:lang w:val="es-ES"/>
              </w:rPr>
              <w:t>Masa unui hl de conuri, ( kg)</w:t>
            </w:r>
          </w:p>
        </w:tc>
        <w:tc>
          <w:tcPr>
            <w:tcW w:w="1757" w:type="dxa"/>
            <w:vMerge w:val="restart"/>
            <w:shd w:val="clear" w:color="auto" w:fill="auto"/>
            <w:vAlign w:val="center"/>
          </w:tcPr>
          <w:p w:rsidR="005C6C09" w:rsidRPr="008F0FC9" w:rsidRDefault="005C6C09" w:rsidP="009E56A7">
            <w:pPr>
              <w:jc w:val="center"/>
              <w:rPr>
                <w:b/>
                <w:bCs/>
                <w:iCs/>
                <w:sz w:val="22"/>
                <w:szCs w:val="22"/>
              </w:rPr>
            </w:pPr>
            <w:r w:rsidRPr="008F0FC9">
              <w:rPr>
                <w:b/>
                <w:bCs/>
                <w:iCs/>
                <w:sz w:val="22"/>
                <w:szCs w:val="22"/>
              </w:rPr>
              <w:t>Observaţii</w:t>
            </w:r>
          </w:p>
        </w:tc>
      </w:tr>
      <w:tr w:rsidR="005C6C09" w:rsidRPr="008F0FC9" w:rsidTr="009E56A7">
        <w:trPr>
          <w:jc w:val="center"/>
        </w:trPr>
        <w:tc>
          <w:tcPr>
            <w:tcW w:w="1548" w:type="dxa"/>
            <w:vMerge/>
            <w:shd w:val="clear" w:color="auto" w:fill="auto"/>
          </w:tcPr>
          <w:p w:rsidR="005C6C09" w:rsidRPr="008F0FC9" w:rsidRDefault="005C6C09" w:rsidP="009E56A7">
            <w:pPr>
              <w:jc w:val="both"/>
              <w:rPr>
                <w:sz w:val="22"/>
                <w:szCs w:val="22"/>
              </w:rPr>
            </w:pPr>
          </w:p>
        </w:tc>
        <w:tc>
          <w:tcPr>
            <w:tcW w:w="1680" w:type="dxa"/>
            <w:shd w:val="clear" w:color="auto" w:fill="auto"/>
            <w:vAlign w:val="center"/>
          </w:tcPr>
          <w:p w:rsidR="005C6C09" w:rsidRPr="008F0FC9" w:rsidRDefault="005C6C09" w:rsidP="009E56A7">
            <w:pPr>
              <w:jc w:val="center"/>
              <w:rPr>
                <w:b/>
                <w:bCs/>
                <w:sz w:val="22"/>
                <w:szCs w:val="22"/>
              </w:rPr>
            </w:pPr>
            <w:r w:rsidRPr="008F0FC9">
              <w:rPr>
                <w:b/>
                <w:bCs/>
                <w:sz w:val="22"/>
                <w:szCs w:val="22"/>
              </w:rPr>
              <w:t>sămânţă aripată</w:t>
            </w:r>
          </w:p>
        </w:tc>
        <w:tc>
          <w:tcPr>
            <w:tcW w:w="2295" w:type="dxa"/>
            <w:shd w:val="clear" w:color="auto" w:fill="auto"/>
            <w:vAlign w:val="center"/>
          </w:tcPr>
          <w:p w:rsidR="005C6C09" w:rsidRPr="008F0FC9" w:rsidRDefault="005C6C09" w:rsidP="009E56A7">
            <w:pPr>
              <w:jc w:val="center"/>
              <w:rPr>
                <w:b/>
                <w:bCs/>
                <w:sz w:val="22"/>
                <w:szCs w:val="22"/>
              </w:rPr>
            </w:pPr>
            <w:r w:rsidRPr="008F0FC9">
              <w:rPr>
                <w:b/>
                <w:bCs/>
                <w:sz w:val="22"/>
                <w:szCs w:val="22"/>
              </w:rPr>
              <w:t>sămânţă dezaripată</w:t>
            </w:r>
          </w:p>
        </w:tc>
        <w:tc>
          <w:tcPr>
            <w:tcW w:w="1965" w:type="dxa"/>
            <w:vMerge/>
            <w:shd w:val="clear" w:color="auto" w:fill="auto"/>
          </w:tcPr>
          <w:p w:rsidR="005C6C09" w:rsidRPr="008F0FC9" w:rsidRDefault="005C6C09" w:rsidP="009E56A7">
            <w:pPr>
              <w:jc w:val="both"/>
              <w:rPr>
                <w:sz w:val="22"/>
                <w:szCs w:val="22"/>
              </w:rPr>
            </w:pPr>
          </w:p>
        </w:tc>
        <w:tc>
          <w:tcPr>
            <w:tcW w:w="1757" w:type="dxa"/>
            <w:vMerge/>
            <w:shd w:val="clear" w:color="auto" w:fill="auto"/>
          </w:tcPr>
          <w:p w:rsidR="005C6C09" w:rsidRPr="008F0FC9" w:rsidRDefault="005C6C09" w:rsidP="009E56A7">
            <w:pPr>
              <w:jc w:val="both"/>
              <w:rPr>
                <w:sz w:val="22"/>
                <w:szCs w:val="22"/>
              </w:rPr>
            </w:pPr>
          </w:p>
        </w:tc>
      </w:tr>
      <w:tr w:rsidR="005C6C09" w:rsidRPr="008F0FC9" w:rsidTr="009E56A7">
        <w:trPr>
          <w:jc w:val="center"/>
        </w:trPr>
        <w:tc>
          <w:tcPr>
            <w:tcW w:w="1548" w:type="dxa"/>
            <w:shd w:val="clear" w:color="auto" w:fill="auto"/>
          </w:tcPr>
          <w:p w:rsidR="005C6C09" w:rsidRPr="008F0FC9" w:rsidRDefault="005C6C09" w:rsidP="009E56A7">
            <w:pPr>
              <w:jc w:val="both"/>
              <w:rPr>
                <w:b/>
                <w:bCs/>
                <w:sz w:val="22"/>
                <w:szCs w:val="22"/>
              </w:rPr>
            </w:pPr>
            <w:r w:rsidRPr="008F0FC9">
              <w:rPr>
                <w:b/>
                <w:bCs/>
                <w:sz w:val="22"/>
                <w:szCs w:val="22"/>
              </w:rPr>
              <w:t>brad</w:t>
            </w:r>
          </w:p>
        </w:tc>
        <w:tc>
          <w:tcPr>
            <w:tcW w:w="1680" w:type="dxa"/>
            <w:shd w:val="clear" w:color="auto" w:fill="auto"/>
            <w:vAlign w:val="center"/>
          </w:tcPr>
          <w:p w:rsidR="005C6C09" w:rsidRPr="008F0FC9" w:rsidRDefault="005C6C09" w:rsidP="009E56A7">
            <w:pPr>
              <w:jc w:val="center"/>
              <w:rPr>
                <w:sz w:val="22"/>
                <w:szCs w:val="22"/>
              </w:rPr>
            </w:pPr>
            <w:r w:rsidRPr="008F0FC9">
              <w:rPr>
                <w:sz w:val="22"/>
                <w:szCs w:val="22"/>
              </w:rPr>
              <w:t>4,2-6,4</w:t>
            </w:r>
          </w:p>
        </w:tc>
        <w:tc>
          <w:tcPr>
            <w:tcW w:w="2295" w:type="dxa"/>
            <w:shd w:val="clear" w:color="auto" w:fill="auto"/>
            <w:vAlign w:val="center"/>
          </w:tcPr>
          <w:p w:rsidR="005C6C09" w:rsidRPr="008F0FC9" w:rsidRDefault="005C6C09" w:rsidP="009E56A7">
            <w:pPr>
              <w:jc w:val="center"/>
              <w:rPr>
                <w:sz w:val="22"/>
                <w:szCs w:val="22"/>
              </w:rPr>
            </w:pPr>
            <w:r w:rsidRPr="008F0FC9">
              <w:rPr>
                <w:sz w:val="22"/>
                <w:szCs w:val="22"/>
              </w:rPr>
              <w:t>3,5-5,5</w:t>
            </w:r>
          </w:p>
        </w:tc>
        <w:tc>
          <w:tcPr>
            <w:tcW w:w="1965" w:type="dxa"/>
            <w:shd w:val="clear" w:color="auto" w:fill="auto"/>
            <w:vAlign w:val="center"/>
          </w:tcPr>
          <w:p w:rsidR="005C6C09" w:rsidRPr="008F0FC9" w:rsidRDefault="005C6C09" w:rsidP="009E56A7">
            <w:pPr>
              <w:jc w:val="center"/>
              <w:rPr>
                <w:sz w:val="22"/>
                <w:szCs w:val="22"/>
              </w:rPr>
            </w:pPr>
            <w:r w:rsidRPr="008F0FC9">
              <w:rPr>
                <w:sz w:val="22"/>
                <w:szCs w:val="22"/>
              </w:rPr>
              <w:t>25-30</w:t>
            </w:r>
          </w:p>
        </w:tc>
        <w:tc>
          <w:tcPr>
            <w:tcW w:w="1757" w:type="dxa"/>
            <w:shd w:val="clear" w:color="auto" w:fill="auto"/>
          </w:tcPr>
          <w:p w:rsidR="005C6C09" w:rsidRPr="008F0FC9" w:rsidRDefault="005C6C09" w:rsidP="009E56A7">
            <w:pPr>
              <w:jc w:val="both"/>
              <w:rPr>
                <w:sz w:val="22"/>
                <w:szCs w:val="22"/>
              </w:rPr>
            </w:pPr>
          </w:p>
        </w:tc>
      </w:tr>
      <w:tr w:rsidR="005C6C09" w:rsidRPr="008F0FC9" w:rsidTr="009E56A7">
        <w:trPr>
          <w:jc w:val="center"/>
        </w:trPr>
        <w:tc>
          <w:tcPr>
            <w:tcW w:w="1548" w:type="dxa"/>
            <w:shd w:val="clear" w:color="auto" w:fill="auto"/>
          </w:tcPr>
          <w:p w:rsidR="005C6C09" w:rsidRPr="008F0FC9" w:rsidRDefault="005C6C09" w:rsidP="009E56A7">
            <w:pPr>
              <w:jc w:val="both"/>
              <w:rPr>
                <w:b/>
                <w:bCs/>
                <w:sz w:val="22"/>
                <w:szCs w:val="22"/>
              </w:rPr>
            </w:pPr>
            <w:r w:rsidRPr="008F0FC9">
              <w:rPr>
                <w:b/>
                <w:bCs/>
                <w:sz w:val="22"/>
                <w:szCs w:val="22"/>
              </w:rPr>
              <w:t>larice</w:t>
            </w:r>
          </w:p>
        </w:tc>
        <w:tc>
          <w:tcPr>
            <w:tcW w:w="1680" w:type="dxa"/>
            <w:shd w:val="clear" w:color="auto" w:fill="auto"/>
            <w:vAlign w:val="center"/>
          </w:tcPr>
          <w:p w:rsidR="005C6C09" w:rsidRPr="008F0FC9" w:rsidRDefault="005C6C09" w:rsidP="009E56A7">
            <w:pPr>
              <w:jc w:val="center"/>
              <w:rPr>
                <w:sz w:val="22"/>
                <w:szCs w:val="22"/>
              </w:rPr>
            </w:pPr>
            <w:r w:rsidRPr="008F0FC9">
              <w:rPr>
                <w:sz w:val="22"/>
                <w:szCs w:val="22"/>
              </w:rPr>
              <w:t>2,5-3,5</w:t>
            </w:r>
          </w:p>
        </w:tc>
        <w:tc>
          <w:tcPr>
            <w:tcW w:w="2295" w:type="dxa"/>
            <w:shd w:val="clear" w:color="auto" w:fill="auto"/>
            <w:vAlign w:val="center"/>
          </w:tcPr>
          <w:p w:rsidR="005C6C09" w:rsidRPr="008F0FC9" w:rsidRDefault="005C6C09" w:rsidP="009E56A7">
            <w:pPr>
              <w:jc w:val="center"/>
              <w:rPr>
                <w:sz w:val="22"/>
                <w:szCs w:val="22"/>
              </w:rPr>
            </w:pPr>
            <w:r w:rsidRPr="008F0FC9">
              <w:rPr>
                <w:sz w:val="22"/>
                <w:szCs w:val="22"/>
              </w:rPr>
              <w:t>1-2,4</w:t>
            </w:r>
          </w:p>
        </w:tc>
        <w:tc>
          <w:tcPr>
            <w:tcW w:w="1965" w:type="dxa"/>
            <w:shd w:val="clear" w:color="auto" w:fill="auto"/>
            <w:vAlign w:val="center"/>
          </w:tcPr>
          <w:p w:rsidR="005C6C09" w:rsidRPr="008F0FC9" w:rsidRDefault="005C6C09" w:rsidP="009E56A7">
            <w:pPr>
              <w:jc w:val="center"/>
              <w:rPr>
                <w:sz w:val="22"/>
                <w:szCs w:val="22"/>
              </w:rPr>
            </w:pPr>
            <w:r w:rsidRPr="008F0FC9">
              <w:rPr>
                <w:sz w:val="22"/>
                <w:szCs w:val="22"/>
              </w:rPr>
              <w:t>30-55</w:t>
            </w:r>
          </w:p>
        </w:tc>
        <w:tc>
          <w:tcPr>
            <w:tcW w:w="1757" w:type="dxa"/>
            <w:shd w:val="clear" w:color="auto" w:fill="auto"/>
          </w:tcPr>
          <w:p w:rsidR="005C6C09" w:rsidRPr="008F0FC9" w:rsidRDefault="005C6C09" w:rsidP="009E56A7">
            <w:pPr>
              <w:jc w:val="both"/>
              <w:rPr>
                <w:sz w:val="22"/>
                <w:szCs w:val="22"/>
              </w:rPr>
            </w:pPr>
          </w:p>
        </w:tc>
      </w:tr>
      <w:tr w:rsidR="005C6C09" w:rsidRPr="008F0FC9" w:rsidTr="009E56A7">
        <w:trPr>
          <w:jc w:val="center"/>
        </w:trPr>
        <w:tc>
          <w:tcPr>
            <w:tcW w:w="1548" w:type="dxa"/>
            <w:shd w:val="clear" w:color="auto" w:fill="auto"/>
          </w:tcPr>
          <w:p w:rsidR="005C6C09" w:rsidRPr="008F0FC9" w:rsidRDefault="005C6C09" w:rsidP="009E56A7">
            <w:pPr>
              <w:jc w:val="both"/>
              <w:rPr>
                <w:b/>
                <w:bCs/>
                <w:sz w:val="22"/>
                <w:szCs w:val="22"/>
              </w:rPr>
            </w:pPr>
            <w:r w:rsidRPr="008F0FC9">
              <w:rPr>
                <w:b/>
                <w:bCs/>
                <w:sz w:val="22"/>
                <w:szCs w:val="22"/>
              </w:rPr>
              <w:t>molid</w:t>
            </w:r>
          </w:p>
        </w:tc>
        <w:tc>
          <w:tcPr>
            <w:tcW w:w="1680" w:type="dxa"/>
            <w:shd w:val="clear" w:color="auto" w:fill="auto"/>
            <w:vAlign w:val="center"/>
          </w:tcPr>
          <w:p w:rsidR="005C6C09" w:rsidRPr="008F0FC9" w:rsidRDefault="005C6C09" w:rsidP="009E56A7">
            <w:pPr>
              <w:jc w:val="center"/>
              <w:rPr>
                <w:sz w:val="22"/>
                <w:szCs w:val="22"/>
              </w:rPr>
            </w:pPr>
            <w:r w:rsidRPr="008F0FC9">
              <w:rPr>
                <w:sz w:val="22"/>
                <w:szCs w:val="22"/>
              </w:rPr>
              <w:t>1,0-1,9</w:t>
            </w:r>
          </w:p>
        </w:tc>
        <w:tc>
          <w:tcPr>
            <w:tcW w:w="2295" w:type="dxa"/>
            <w:shd w:val="clear" w:color="auto" w:fill="auto"/>
            <w:vAlign w:val="center"/>
          </w:tcPr>
          <w:p w:rsidR="005C6C09" w:rsidRPr="008F0FC9" w:rsidRDefault="005C6C09" w:rsidP="009E56A7">
            <w:pPr>
              <w:jc w:val="center"/>
              <w:rPr>
                <w:sz w:val="22"/>
                <w:szCs w:val="22"/>
              </w:rPr>
            </w:pPr>
            <w:r w:rsidRPr="008F0FC9">
              <w:rPr>
                <w:sz w:val="22"/>
                <w:szCs w:val="22"/>
              </w:rPr>
              <w:t>0,8-1,6</w:t>
            </w:r>
          </w:p>
        </w:tc>
        <w:tc>
          <w:tcPr>
            <w:tcW w:w="1965" w:type="dxa"/>
            <w:shd w:val="clear" w:color="auto" w:fill="auto"/>
            <w:vAlign w:val="center"/>
          </w:tcPr>
          <w:p w:rsidR="005C6C09" w:rsidRPr="008F0FC9" w:rsidRDefault="005C6C09" w:rsidP="009E56A7">
            <w:pPr>
              <w:jc w:val="center"/>
              <w:rPr>
                <w:sz w:val="22"/>
                <w:szCs w:val="22"/>
              </w:rPr>
            </w:pPr>
            <w:r w:rsidRPr="008F0FC9">
              <w:rPr>
                <w:sz w:val="22"/>
                <w:szCs w:val="22"/>
              </w:rPr>
              <w:t>25-30</w:t>
            </w:r>
          </w:p>
        </w:tc>
        <w:tc>
          <w:tcPr>
            <w:tcW w:w="1757" w:type="dxa"/>
            <w:shd w:val="clear" w:color="auto" w:fill="auto"/>
          </w:tcPr>
          <w:p w:rsidR="005C6C09" w:rsidRPr="008F0FC9" w:rsidRDefault="005C6C09" w:rsidP="009E56A7">
            <w:pPr>
              <w:jc w:val="both"/>
              <w:rPr>
                <w:sz w:val="22"/>
                <w:szCs w:val="22"/>
              </w:rPr>
            </w:pPr>
          </w:p>
        </w:tc>
      </w:tr>
      <w:tr w:rsidR="005C6C09" w:rsidRPr="008F0FC9" w:rsidTr="009E56A7">
        <w:trPr>
          <w:jc w:val="center"/>
        </w:trPr>
        <w:tc>
          <w:tcPr>
            <w:tcW w:w="1548" w:type="dxa"/>
            <w:shd w:val="clear" w:color="auto" w:fill="auto"/>
          </w:tcPr>
          <w:p w:rsidR="005C6C09" w:rsidRPr="008F0FC9" w:rsidRDefault="005C6C09" w:rsidP="009E56A7">
            <w:pPr>
              <w:jc w:val="both"/>
              <w:rPr>
                <w:b/>
                <w:bCs/>
                <w:sz w:val="22"/>
                <w:szCs w:val="22"/>
              </w:rPr>
            </w:pPr>
            <w:r w:rsidRPr="008F0FC9">
              <w:rPr>
                <w:b/>
                <w:bCs/>
                <w:sz w:val="22"/>
                <w:szCs w:val="22"/>
              </w:rPr>
              <w:t>pin silvestru</w:t>
            </w:r>
          </w:p>
        </w:tc>
        <w:tc>
          <w:tcPr>
            <w:tcW w:w="1680" w:type="dxa"/>
            <w:shd w:val="clear" w:color="auto" w:fill="auto"/>
            <w:vAlign w:val="center"/>
          </w:tcPr>
          <w:p w:rsidR="005C6C09" w:rsidRPr="008F0FC9" w:rsidRDefault="005C6C09" w:rsidP="009E56A7">
            <w:pPr>
              <w:jc w:val="center"/>
              <w:rPr>
                <w:sz w:val="22"/>
                <w:szCs w:val="22"/>
              </w:rPr>
            </w:pPr>
            <w:r w:rsidRPr="008F0FC9">
              <w:rPr>
                <w:sz w:val="22"/>
                <w:szCs w:val="22"/>
              </w:rPr>
              <w:t>1,5-2,3</w:t>
            </w:r>
          </w:p>
        </w:tc>
        <w:tc>
          <w:tcPr>
            <w:tcW w:w="2295" w:type="dxa"/>
            <w:shd w:val="clear" w:color="auto" w:fill="auto"/>
            <w:vAlign w:val="center"/>
          </w:tcPr>
          <w:p w:rsidR="005C6C09" w:rsidRPr="008F0FC9" w:rsidRDefault="005C6C09" w:rsidP="009E56A7">
            <w:pPr>
              <w:jc w:val="center"/>
              <w:rPr>
                <w:sz w:val="22"/>
                <w:szCs w:val="22"/>
              </w:rPr>
            </w:pPr>
            <w:r w:rsidRPr="008F0FC9">
              <w:rPr>
                <w:sz w:val="22"/>
                <w:szCs w:val="22"/>
              </w:rPr>
              <w:t>0,8-1,5</w:t>
            </w:r>
          </w:p>
        </w:tc>
        <w:tc>
          <w:tcPr>
            <w:tcW w:w="1965" w:type="dxa"/>
            <w:shd w:val="clear" w:color="auto" w:fill="auto"/>
            <w:vAlign w:val="center"/>
          </w:tcPr>
          <w:p w:rsidR="005C6C09" w:rsidRPr="008F0FC9" w:rsidRDefault="005C6C09" w:rsidP="009E56A7">
            <w:pPr>
              <w:jc w:val="center"/>
              <w:rPr>
                <w:sz w:val="22"/>
                <w:szCs w:val="22"/>
              </w:rPr>
            </w:pPr>
            <w:r w:rsidRPr="008F0FC9">
              <w:rPr>
                <w:sz w:val="22"/>
                <w:szCs w:val="22"/>
              </w:rPr>
              <w:t>40-55</w:t>
            </w:r>
          </w:p>
        </w:tc>
        <w:tc>
          <w:tcPr>
            <w:tcW w:w="1757" w:type="dxa"/>
            <w:shd w:val="clear" w:color="auto" w:fill="auto"/>
          </w:tcPr>
          <w:p w:rsidR="005C6C09" w:rsidRPr="008F0FC9" w:rsidRDefault="005C6C09" w:rsidP="009E56A7">
            <w:pPr>
              <w:jc w:val="both"/>
              <w:rPr>
                <w:sz w:val="22"/>
                <w:szCs w:val="22"/>
              </w:rPr>
            </w:pPr>
          </w:p>
        </w:tc>
      </w:tr>
      <w:tr w:rsidR="005C6C09" w:rsidRPr="008F0FC9" w:rsidTr="009E56A7">
        <w:trPr>
          <w:trHeight w:val="347"/>
          <w:jc w:val="center"/>
        </w:trPr>
        <w:tc>
          <w:tcPr>
            <w:tcW w:w="1548" w:type="dxa"/>
            <w:shd w:val="clear" w:color="auto" w:fill="auto"/>
          </w:tcPr>
          <w:p w:rsidR="005C6C09" w:rsidRPr="008F0FC9" w:rsidRDefault="005C6C09" w:rsidP="009E56A7">
            <w:pPr>
              <w:jc w:val="both"/>
              <w:rPr>
                <w:b/>
                <w:bCs/>
                <w:sz w:val="22"/>
                <w:szCs w:val="22"/>
              </w:rPr>
            </w:pPr>
            <w:r w:rsidRPr="008F0FC9">
              <w:rPr>
                <w:b/>
                <w:bCs/>
                <w:sz w:val="22"/>
                <w:szCs w:val="22"/>
              </w:rPr>
              <w:t>pin negru</w:t>
            </w:r>
          </w:p>
        </w:tc>
        <w:tc>
          <w:tcPr>
            <w:tcW w:w="1680" w:type="dxa"/>
            <w:shd w:val="clear" w:color="auto" w:fill="auto"/>
            <w:vAlign w:val="center"/>
          </w:tcPr>
          <w:p w:rsidR="005C6C09" w:rsidRPr="008F0FC9" w:rsidRDefault="005C6C09" w:rsidP="009E56A7">
            <w:pPr>
              <w:jc w:val="center"/>
              <w:rPr>
                <w:sz w:val="22"/>
                <w:szCs w:val="22"/>
              </w:rPr>
            </w:pPr>
            <w:r w:rsidRPr="008F0FC9">
              <w:rPr>
                <w:sz w:val="22"/>
                <w:szCs w:val="22"/>
              </w:rPr>
              <w:t>2,1-2,2</w:t>
            </w:r>
          </w:p>
        </w:tc>
        <w:tc>
          <w:tcPr>
            <w:tcW w:w="2295" w:type="dxa"/>
            <w:shd w:val="clear" w:color="auto" w:fill="auto"/>
            <w:vAlign w:val="center"/>
          </w:tcPr>
          <w:p w:rsidR="005C6C09" w:rsidRPr="008F0FC9" w:rsidRDefault="005C6C09" w:rsidP="009E56A7">
            <w:pPr>
              <w:jc w:val="center"/>
              <w:rPr>
                <w:sz w:val="22"/>
                <w:szCs w:val="22"/>
              </w:rPr>
            </w:pPr>
            <w:r w:rsidRPr="008F0FC9">
              <w:rPr>
                <w:sz w:val="22"/>
                <w:szCs w:val="22"/>
              </w:rPr>
              <w:t>1,6</w:t>
            </w:r>
          </w:p>
        </w:tc>
        <w:tc>
          <w:tcPr>
            <w:tcW w:w="1965" w:type="dxa"/>
            <w:shd w:val="clear" w:color="auto" w:fill="auto"/>
            <w:vAlign w:val="center"/>
          </w:tcPr>
          <w:p w:rsidR="005C6C09" w:rsidRPr="008F0FC9" w:rsidRDefault="005C6C09" w:rsidP="009E56A7">
            <w:pPr>
              <w:jc w:val="center"/>
              <w:rPr>
                <w:sz w:val="22"/>
                <w:szCs w:val="22"/>
              </w:rPr>
            </w:pPr>
            <w:r w:rsidRPr="008F0FC9">
              <w:rPr>
                <w:sz w:val="22"/>
                <w:szCs w:val="22"/>
              </w:rPr>
              <w:t>40-50</w:t>
            </w:r>
          </w:p>
        </w:tc>
        <w:tc>
          <w:tcPr>
            <w:tcW w:w="1757" w:type="dxa"/>
            <w:shd w:val="clear" w:color="auto" w:fill="auto"/>
          </w:tcPr>
          <w:p w:rsidR="005C6C09" w:rsidRPr="008F0FC9" w:rsidRDefault="005C6C09" w:rsidP="009E56A7">
            <w:pPr>
              <w:jc w:val="both"/>
              <w:rPr>
                <w:sz w:val="22"/>
                <w:szCs w:val="22"/>
              </w:rPr>
            </w:pPr>
          </w:p>
        </w:tc>
      </w:tr>
    </w:tbl>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both"/>
        <w:rPr>
          <w:sz w:val="24"/>
          <w:szCs w:val="24"/>
        </w:rPr>
      </w:pPr>
    </w:p>
    <w:p w:rsidR="005C6C09" w:rsidRDefault="005C6C09" w:rsidP="005C6C09">
      <w:pPr>
        <w:jc w:val="center"/>
        <w:rPr>
          <w:b/>
          <w:sz w:val="24"/>
          <w:szCs w:val="24"/>
        </w:rPr>
      </w:pPr>
    </w:p>
    <w:p w:rsidR="005C6C09" w:rsidRDefault="005C6C09" w:rsidP="005C6C09">
      <w:pPr>
        <w:jc w:val="center"/>
        <w:rPr>
          <w:b/>
          <w:sz w:val="24"/>
          <w:szCs w:val="24"/>
        </w:rPr>
      </w:pPr>
    </w:p>
    <w:p w:rsidR="005C6C09" w:rsidRDefault="005C6C09" w:rsidP="005C6C09">
      <w:pPr>
        <w:jc w:val="center"/>
        <w:rPr>
          <w:b/>
          <w:sz w:val="24"/>
          <w:szCs w:val="24"/>
        </w:rPr>
      </w:pPr>
    </w:p>
    <w:p w:rsidR="005C6C09" w:rsidRPr="00E82715" w:rsidRDefault="005C6C09" w:rsidP="005C6C09">
      <w:pPr>
        <w:jc w:val="center"/>
        <w:rPr>
          <w:b/>
          <w:caps/>
          <w:sz w:val="32"/>
          <w:szCs w:val="32"/>
        </w:rPr>
      </w:pPr>
      <w:r w:rsidRPr="00E82715">
        <w:rPr>
          <w:b/>
          <w:caps/>
          <w:sz w:val="32"/>
          <w:szCs w:val="32"/>
        </w:rPr>
        <w:lastRenderedPageBreak/>
        <w:t>Fişa de documentare</w:t>
      </w:r>
    </w:p>
    <w:p w:rsidR="005C6C09" w:rsidRPr="00E82715" w:rsidRDefault="005C6C09" w:rsidP="005C6C09">
      <w:pPr>
        <w:jc w:val="center"/>
        <w:rPr>
          <w:b/>
          <w:caps/>
          <w:color w:val="339966"/>
          <w:sz w:val="32"/>
          <w:szCs w:val="32"/>
          <w:lang w:val="es-ES"/>
        </w:rPr>
      </w:pPr>
      <w:r w:rsidRPr="00E82715">
        <w:rPr>
          <w:b/>
          <w:caps/>
          <w:color w:val="339966"/>
          <w:sz w:val="32"/>
          <w:szCs w:val="32"/>
          <w:lang w:val="es-ES"/>
        </w:rPr>
        <w:t>Avantajele aplicării procedeelor mecanizate de obţinere a puieţilor  în pepiniere</w:t>
      </w:r>
    </w:p>
    <w:p w:rsidR="005C6C09" w:rsidRDefault="005C6C09" w:rsidP="005C6C09">
      <w:pPr>
        <w:jc w:val="both"/>
        <w:rPr>
          <w:sz w:val="24"/>
          <w:szCs w:val="24"/>
          <w:lang w:val="es-ES"/>
        </w:rPr>
      </w:pPr>
    </w:p>
    <w:p w:rsidR="005C6C09" w:rsidRPr="00943247" w:rsidRDefault="005C6C09" w:rsidP="005C6C09">
      <w:pPr>
        <w:jc w:val="both"/>
        <w:rPr>
          <w:b/>
          <w:bCs/>
          <w:sz w:val="24"/>
          <w:szCs w:val="24"/>
          <w:lang w:val="es-ES"/>
        </w:rPr>
      </w:pPr>
      <w:r w:rsidRPr="00943247">
        <w:rPr>
          <w:b/>
          <w:bCs/>
          <w:sz w:val="24"/>
          <w:szCs w:val="24"/>
          <w:lang w:val="es-ES"/>
        </w:rPr>
        <w:t xml:space="preserve"> a.  Maşini de semănat</w:t>
      </w:r>
    </w:p>
    <w:p w:rsidR="005C6C09" w:rsidRDefault="005C6C09" w:rsidP="005C6C09">
      <w:pPr>
        <w:jc w:val="both"/>
        <w:rPr>
          <w:sz w:val="24"/>
          <w:szCs w:val="24"/>
          <w:lang w:val="es-ES"/>
        </w:rPr>
      </w:pPr>
      <w:r>
        <w:rPr>
          <w:noProof/>
          <w:sz w:val="24"/>
          <w:szCs w:val="24"/>
          <w:lang w:val="ro-RO" w:eastAsia="ro-RO"/>
        </w:rPr>
        <mc:AlternateContent>
          <mc:Choice Requires="wps">
            <w:drawing>
              <wp:anchor distT="0" distB="0" distL="114300" distR="114300" simplePos="0" relativeHeight="251662336" behindDoc="0" locked="0" layoutInCell="1" allowOverlap="1">
                <wp:simplePos x="0" y="0"/>
                <wp:positionH relativeFrom="column">
                  <wp:posOffset>3771900</wp:posOffset>
                </wp:positionH>
                <wp:positionV relativeFrom="paragraph">
                  <wp:posOffset>11430</wp:posOffset>
                </wp:positionV>
                <wp:extent cx="2376805" cy="1650365"/>
                <wp:effectExtent l="9525" t="5715" r="13970"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650365"/>
                        </a:xfrm>
                        <a:prstGeom prst="rect">
                          <a:avLst/>
                        </a:prstGeom>
                        <a:solidFill>
                          <a:srgbClr val="FFFFFF"/>
                        </a:solidFill>
                        <a:ln w="9525">
                          <a:solidFill>
                            <a:srgbClr val="000000"/>
                          </a:solidFill>
                          <a:miter lim="800000"/>
                          <a:headEnd/>
                          <a:tailEnd/>
                        </a:ln>
                      </wps:spPr>
                      <wps:txbx>
                        <w:txbxContent>
                          <w:p w:rsidR="005C6C09" w:rsidRDefault="005C6C09" w:rsidP="005C6C09">
                            <w:r>
                              <w:rPr>
                                <w:noProof/>
                                <w:lang w:val="ro-RO" w:eastAsia="ro-RO"/>
                              </w:rPr>
                              <w:drawing>
                                <wp:inline distT="0" distB="0" distL="0" distR="0" wp14:anchorId="5162194A" wp14:editId="3B70FCE2">
                                  <wp:extent cx="2530475" cy="1552575"/>
                                  <wp:effectExtent l="0" t="0" r="3175" b="9525"/>
                                  <wp:docPr id="42" name="Picture 42" descr="Comb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bi-s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0475" cy="15525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27" type="#_x0000_t202" style="position:absolute;left:0;text-align:left;margin-left:297pt;margin-top:.9pt;width:187.15pt;height:12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">
                <v:textbox style="mso-fit-shape-to-text:t">
                  <w:txbxContent>
                    <w:p w:rsidR="005C6C09" w:rsidRDefault="005C6C09" w:rsidP="005C6C09">
                      <w:r>
                        <w:rPr>
                          <w:noProof/>
                          <w:lang w:val="ro-RO" w:eastAsia="ro-RO"/>
                        </w:rPr>
                        <w:drawing>
                          <wp:inline distT="0" distB="0" distL="0" distR="0" wp14:anchorId="5162194A" wp14:editId="3B70FCE2">
                            <wp:extent cx="2530475" cy="1552575"/>
                            <wp:effectExtent l="0" t="0" r="3175" b="9525"/>
                            <wp:docPr id="42" name="Picture 42" descr="Comb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bi-s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0475" cy="1552575"/>
                                    </a:xfrm>
                                    <a:prstGeom prst="rect">
                                      <a:avLst/>
                                    </a:prstGeom>
                                    <a:noFill/>
                                    <a:ln>
                                      <a:noFill/>
                                    </a:ln>
                                  </pic:spPr>
                                </pic:pic>
                              </a:graphicData>
                            </a:graphic>
                          </wp:inline>
                        </w:drawing>
                      </w:r>
                    </w:p>
                  </w:txbxContent>
                </v:textbox>
              </v:shape>
            </w:pict>
          </mc:Fallback>
        </mc:AlternateContent>
      </w:r>
      <w:r>
        <w:t xml:space="preserve">           </w:t>
      </w:r>
    </w:p>
    <w:p w:rsidR="005C6C09" w:rsidRPr="00E45E27" w:rsidRDefault="005C6C09" w:rsidP="005C6C09">
      <w:pPr>
        <w:numPr>
          <w:ilvl w:val="0"/>
          <w:numId w:val="4"/>
        </w:numPr>
        <w:tabs>
          <w:tab w:val="clear" w:pos="720"/>
          <w:tab w:val="num" w:pos="360"/>
        </w:tabs>
        <w:ind w:hanging="720"/>
        <w:jc w:val="both"/>
        <w:rPr>
          <w:sz w:val="22"/>
          <w:szCs w:val="22"/>
          <w:lang w:val="es-ES"/>
        </w:rPr>
      </w:pPr>
      <w:r w:rsidRPr="00E45E27">
        <w:rPr>
          <w:sz w:val="22"/>
          <w:szCs w:val="22"/>
          <w:lang w:val="es-ES"/>
        </w:rPr>
        <w:t>economie de sămânţă</w:t>
      </w:r>
    </w:p>
    <w:p w:rsidR="005C6C09" w:rsidRDefault="005C6C09" w:rsidP="005C6C09">
      <w:pPr>
        <w:numPr>
          <w:ilvl w:val="0"/>
          <w:numId w:val="4"/>
        </w:numPr>
        <w:tabs>
          <w:tab w:val="clear" w:pos="720"/>
          <w:tab w:val="num" w:pos="360"/>
        </w:tabs>
        <w:ind w:hanging="720"/>
        <w:jc w:val="both"/>
        <w:rPr>
          <w:sz w:val="22"/>
          <w:szCs w:val="22"/>
          <w:lang w:val="it-IT"/>
        </w:rPr>
      </w:pPr>
      <w:r w:rsidRPr="00E45E27">
        <w:rPr>
          <w:sz w:val="22"/>
          <w:szCs w:val="22"/>
          <w:lang w:val="it-IT"/>
        </w:rPr>
        <w:t>sămânţa ajunge la adâncimea optimă pentru a obţine</w:t>
      </w:r>
    </w:p>
    <w:p w:rsidR="005C6C09" w:rsidRPr="00E45E27" w:rsidRDefault="005C6C09" w:rsidP="005C6C09">
      <w:pPr>
        <w:jc w:val="both"/>
        <w:rPr>
          <w:sz w:val="22"/>
          <w:szCs w:val="22"/>
          <w:lang w:val="it-IT"/>
        </w:rPr>
      </w:pPr>
      <w:r w:rsidRPr="00E45E27">
        <w:rPr>
          <w:sz w:val="22"/>
          <w:szCs w:val="22"/>
          <w:lang w:val="it-IT"/>
        </w:rPr>
        <w:t>cele mai bune condiţii de germinare</w:t>
      </w:r>
    </w:p>
    <w:p w:rsidR="005C6C09" w:rsidRPr="00E45E27" w:rsidRDefault="005C6C09" w:rsidP="005C6C09">
      <w:pPr>
        <w:numPr>
          <w:ilvl w:val="0"/>
          <w:numId w:val="4"/>
        </w:numPr>
        <w:tabs>
          <w:tab w:val="clear" w:pos="720"/>
          <w:tab w:val="num" w:pos="360"/>
        </w:tabs>
        <w:ind w:hanging="720"/>
        <w:jc w:val="both"/>
        <w:rPr>
          <w:sz w:val="22"/>
          <w:szCs w:val="22"/>
          <w:lang w:val="it-IT"/>
        </w:rPr>
      </w:pPr>
      <w:r w:rsidRPr="00E45E27">
        <w:rPr>
          <w:sz w:val="22"/>
          <w:szCs w:val="22"/>
          <w:lang w:val="it-IT"/>
        </w:rPr>
        <w:t>posibilitatea setării sistemului de semănat</w:t>
      </w:r>
    </w:p>
    <w:p w:rsidR="005C6C09" w:rsidRPr="00E45E27" w:rsidRDefault="005C6C09" w:rsidP="005C6C09">
      <w:pPr>
        <w:numPr>
          <w:ilvl w:val="0"/>
          <w:numId w:val="4"/>
        </w:numPr>
        <w:tabs>
          <w:tab w:val="clear" w:pos="720"/>
          <w:tab w:val="num" w:pos="360"/>
        </w:tabs>
        <w:ind w:hanging="720"/>
        <w:jc w:val="both"/>
        <w:rPr>
          <w:sz w:val="22"/>
          <w:szCs w:val="22"/>
          <w:lang w:val="it-IT"/>
        </w:rPr>
      </w:pPr>
      <w:r w:rsidRPr="00E45E27">
        <w:rPr>
          <w:sz w:val="22"/>
          <w:szCs w:val="22"/>
          <w:lang w:val="it-IT"/>
        </w:rPr>
        <w:t>nu există risc de vătămare a seminţelor</w:t>
      </w:r>
    </w:p>
    <w:p w:rsidR="005C6C09" w:rsidRPr="00E45E27" w:rsidRDefault="005C6C09" w:rsidP="005C6C09">
      <w:pPr>
        <w:numPr>
          <w:ilvl w:val="0"/>
          <w:numId w:val="4"/>
        </w:numPr>
        <w:tabs>
          <w:tab w:val="clear" w:pos="720"/>
          <w:tab w:val="num" w:pos="360"/>
        </w:tabs>
        <w:ind w:hanging="720"/>
        <w:jc w:val="both"/>
        <w:rPr>
          <w:sz w:val="22"/>
          <w:szCs w:val="22"/>
          <w:lang w:val="es-ES"/>
        </w:rPr>
      </w:pPr>
      <w:r w:rsidRPr="00E45E27">
        <w:rPr>
          <w:sz w:val="22"/>
          <w:szCs w:val="22"/>
          <w:lang w:val="es-ES"/>
        </w:rPr>
        <w:t>unităţile de semănat sunt independente una de alta</w:t>
      </w:r>
    </w:p>
    <w:p w:rsidR="005C6C09" w:rsidRPr="00E45E27" w:rsidRDefault="005C6C09" w:rsidP="005C6C09">
      <w:pPr>
        <w:numPr>
          <w:ilvl w:val="0"/>
          <w:numId w:val="4"/>
        </w:numPr>
        <w:tabs>
          <w:tab w:val="clear" w:pos="720"/>
          <w:tab w:val="num" w:pos="360"/>
        </w:tabs>
        <w:ind w:hanging="720"/>
        <w:jc w:val="both"/>
        <w:rPr>
          <w:sz w:val="22"/>
          <w:szCs w:val="22"/>
          <w:lang w:val="es-ES"/>
        </w:rPr>
      </w:pPr>
      <w:r w:rsidRPr="00E45E27">
        <w:rPr>
          <w:sz w:val="22"/>
          <w:szCs w:val="22"/>
          <w:lang w:val="es-ES"/>
        </w:rPr>
        <w:t>capacitate mare a rezervoarelor de seminţe</w:t>
      </w:r>
    </w:p>
    <w:p w:rsidR="005C6C09" w:rsidRPr="00E45E27" w:rsidRDefault="005C6C09" w:rsidP="005C6C09">
      <w:pPr>
        <w:numPr>
          <w:ilvl w:val="0"/>
          <w:numId w:val="4"/>
        </w:numPr>
        <w:tabs>
          <w:tab w:val="clear" w:pos="720"/>
          <w:tab w:val="num" w:pos="360"/>
        </w:tabs>
        <w:ind w:hanging="720"/>
        <w:jc w:val="both"/>
        <w:rPr>
          <w:sz w:val="22"/>
          <w:szCs w:val="22"/>
          <w:lang w:val="es-ES"/>
        </w:rPr>
      </w:pPr>
      <w:r w:rsidRPr="00E45E27">
        <w:rPr>
          <w:sz w:val="22"/>
          <w:szCs w:val="22"/>
          <w:lang w:val="es-ES"/>
        </w:rPr>
        <w:t>distanţa între rânduri reglabilă</w:t>
      </w:r>
    </w:p>
    <w:p w:rsidR="005C6C09" w:rsidRPr="00E45E27" w:rsidRDefault="005C6C09" w:rsidP="005C6C09">
      <w:pPr>
        <w:jc w:val="both"/>
        <w:rPr>
          <w:sz w:val="22"/>
          <w:szCs w:val="22"/>
          <w:lang w:val="es-ES"/>
        </w:rPr>
      </w:pPr>
    </w:p>
    <w:p w:rsidR="005C6C09" w:rsidRDefault="005C6C09" w:rsidP="005C6C09">
      <w:pPr>
        <w:jc w:val="both"/>
        <w:rPr>
          <w:b/>
          <w:bCs/>
          <w:sz w:val="24"/>
          <w:szCs w:val="24"/>
          <w:lang w:val="it-IT"/>
        </w:rPr>
      </w:pPr>
    </w:p>
    <w:p w:rsidR="005C6C09" w:rsidRDefault="005C6C09" w:rsidP="005C6C09">
      <w:pPr>
        <w:jc w:val="both"/>
        <w:rPr>
          <w:b/>
          <w:bCs/>
          <w:sz w:val="24"/>
          <w:szCs w:val="24"/>
          <w:lang w:val="it-IT"/>
        </w:rPr>
      </w:pPr>
    </w:p>
    <w:p w:rsidR="005C6C09" w:rsidRDefault="005C6C09" w:rsidP="005C6C09">
      <w:pPr>
        <w:jc w:val="both"/>
        <w:rPr>
          <w:b/>
          <w:bCs/>
          <w:sz w:val="24"/>
          <w:szCs w:val="24"/>
          <w:lang w:val="it-IT"/>
        </w:rPr>
      </w:pPr>
    </w:p>
    <w:p w:rsidR="005C6C09" w:rsidRPr="00943247" w:rsidRDefault="005C6C09" w:rsidP="005C6C09">
      <w:pPr>
        <w:jc w:val="both"/>
        <w:rPr>
          <w:b/>
          <w:bCs/>
          <w:sz w:val="24"/>
          <w:szCs w:val="24"/>
          <w:lang w:val="it-IT"/>
        </w:rPr>
      </w:pPr>
      <w:r>
        <w:rPr>
          <w:noProof/>
          <w:sz w:val="28"/>
          <w:szCs w:val="28"/>
          <w:lang w:val="ro-RO" w:eastAsia="ro-RO"/>
        </w:rPr>
        <mc:AlternateContent>
          <mc:Choice Requires="wps">
            <w:drawing>
              <wp:anchor distT="0" distB="0" distL="114300" distR="114300" simplePos="0" relativeHeight="251663360" behindDoc="0" locked="0" layoutInCell="1" allowOverlap="1">
                <wp:simplePos x="0" y="0"/>
                <wp:positionH relativeFrom="column">
                  <wp:posOffset>3771900</wp:posOffset>
                </wp:positionH>
                <wp:positionV relativeFrom="paragraph">
                  <wp:posOffset>24130</wp:posOffset>
                </wp:positionV>
                <wp:extent cx="2477770" cy="2023110"/>
                <wp:effectExtent l="9525" t="11430" r="8255" b="133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770" cy="2023110"/>
                        </a:xfrm>
                        <a:prstGeom prst="rect">
                          <a:avLst/>
                        </a:prstGeom>
                        <a:solidFill>
                          <a:srgbClr val="FFFFFF"/>
                        </a:solidFill>
                        <a:ln w="9525">
                          <a:solidFill>
                            <a:srgbClr val="000000"/>
                          </a:solidFill>
                          <a:miter lim="800000"/>
                          <a:headEnd/>
                          <a:tailEnd/>
                        </a:ln>
                      </wps:spPr>
                      <wps:txbx>
                        <w:txbxContent>
                          <w:p w:rsidR="005C6C09" w:rsidRDefault="005C6C09" w:rsidP="005C6C09">
                            <w:r>
                              <w:rPr>
                                <w:noProof/>
                                <w:sz w:val="28"/>
                                <w:szCs w:val="28"/>
                                <w:lang w:val="ro-RO" w:eastAsia="ro-RO"/>
                              </w:rPr>
                              <w:drawing>
                                <wp:inline distT="0" distB="0" distL="0" distR="0" wp14:anchorId="005DD109" wp14:editId="2A28E85D">
                                  <wp:extent cx="2286000" cy="1924685"/>
                                  <wp:effectExtent l="0" t="0" r="0" b="0"/>
                                  <wp:docPr id="40" name="Picture 40" descr="PHA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A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9246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left:0;text-align:left;margin-left:297pt;margin-top:1.9pt;width:195.1pt;height:159.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">
                <v:textbox style="mso-fit-shape-to-text:t">
                  <w:txbxContent>
                    <w:p w:rsidR="005C6C09" w:rsidRDefault="005C6C09" w:rsidP="005C6C09">
                      <w:r>
                        <w:rPr>
                          <w:noProof/>
                          <w:sz w:val="28"/>
                          <w:szCs w:val="28"/>
                          <w:lang w:val="ro-RO" w:eastAsia="ro-RO"/>
                        </w:rPr>
                        <w:drawing>
                          <wp:inline distT="0" distB="0" distL="0" distR="0" wp14:anchorId="005DD109" wp14:editId="2A28E85D">
                            <wp:extent cx="2286000" cy="1924685"/>
                            <wp:effectExtent l="0" t="0" r="0" b="0"/>
                            <wp:docPr id="40" name="Picture 40" descr="PHA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A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924685"/>
                                    </a:xfrm>
                                    <a:prstGeom prst="rect">
                                      <a:avLst/>
                                    </a:prstGeom>
                                    <a:noFill/>
                                    <a:ln>
                                      <a:noFill/>
                                    </a:ln>
                                  </pic:spPr>
                                </pic:pic>
                              </a:graphicData>
                            </a:graphic>
                          </wp:inline>
                        </w:drawing>
                      </w:r>
                    </w:p>
                  </w:txbxContent>
                </v:textbox>
              </v:shape>
            </w:pict>
          </mc:Fallback>
        </mc:AlternateContent>
      </w:r>
      <w:r w:rsidRPr="00943247">
        <w:rPr>
          <w:b/>
          <w:bCs/>
          <w:sz w:val="24"/>
          <w:szCs w:val="24"/>
          <w:lang w:val="it-IT"/>
        </w:rPr>
        <w:t>b. Maşini de formare a patului germinativ</w:t>
      </w:r>
    </w:p>
    <w:p w:rsidR="005C6C09" w:rsidRPr="00CA652E" w:rsidRDefault="005C6C09" w:rsidP="005C6C09">
      <w:pPr>
        <w:jc w:val="both"/>
        <w:rPr>
          <w:sz w:val="24"/>
          <w:szCs w:val="24"/>
          <w:lang w:val="it-IT"/>
        </w:rPr>
      </w:pPr>
    </w:p>
    <w:p w:rsidR="005C6C09" w:rsidRDefault="005C6C09" w:rsidP="005C6C09">
      <w:pPr>
        <w:numPr>
          <w:ilvl w:val="0"/>
          <w:numId w:val="5"/>
        </w:numPr>
        <w:tabs>
          <w:tab w:val="clear" w:pos="720"/>
          <w:tab w:val="num" w:pos="360"/>
        </w:tabs>
        <w:ind w:hanging="720"/>
        <w:jc w:val="both"/>
        <w:rPr>
          <w:sz w:val="22"/>
          <w:szCs w:val="22"/>
          <w:lang w:val="it-IT"/>
        </w:rPr>
      </w:pPr>
      <w:r w:rsidRPr="00E45E27">
        <w:rPr>
          <w:sz w:val="22"/>
          <w:szCs w:val="22"/>
          <w:lang w:val="it-IT"/>
        </w:rPr>
        <w:t>ridică, nivelează, formează patul germinativ până</w:t>
      </w:r>
    </w:p>
    <w:p w:rsidR="005C6C09" w:rsidRPr="00E45E27" w:rsidRDefault="005C6C09" w:rsidP="005C6C09">
      <w:pPr>
        <w:jc w:val="both"/>
        <w:rPr>
          <w:sz w:val="22"/>
          <w:szCs w:val="22"/>
          <w:lang w:val="it-IT"/>
        </w:rPr>
      </w:pPr>
      <w:r w:rsidRPr="00E45E27">
        <w:rPr>
          <w:sz w:val="22"/>
          <w:szCs w:val="22"/>
          <w:lang w:val="it-IT"/>
        </w:rPr>
        <w:t>la 200mm</w:t>
      </w:r>
    </w:p>
    <w:p w:rsidR="005C6C09" w:rsidRPr="00E45E27" w:rsidRDefault="005C6C09" w:rsidP="005C6C09">
      <w:pPr>
        <w:numPr>
          <w:ilvl w:val="0"/>
          <w:numId w:val="5"/>
        </w:numPr>
        <w:tabs>
          <w:tab w:val="clear" w:pos="720"/>
          <w:tab w:val="num" w:pos="360"/>
        </w:tabs>
        <w:ind w:hanging="720"/>
        <w:jc w:val="both"/>
        <w:rPr>
          <w:sz w:val="22"/>
          <w:szCs w:val="22"/>
          <w:lang w:val="it-IT"/>
        </w:rPr>
      </w:pPr>
      <w:r w:rsidRPr="00E45E27">
        <w:rPr>
          <w:sz w:val="22"/>
          <w:szCs w:val="22"/>
          <w:lang w:val="it-IT"/>
        </w:rPr>
        <w:t>lăţime variabilă a straturilor: 1000-2000m</w:t>
      </w:r>
    </w:p>
    <w:p w:rsidR="005C6C09" w:rsidRPr="00943247" w:rsidRDefault="005C6C09" w:rsidP="005C6C09">
      <w:pPr>
        <w:numPr>
          <w:ilvl w:val="0"/>
          <w:numId w:val="5"/>
        </w:numPr>
        <w:tabs>
          <w:tab w:val="clear" w:pos="720"/>
          <w:tab w:val="num" w:pos="360"/>
        </w:tabs>
        <w:ind w:hanging="720"/>
        <w:jc w:val="both"/>
        <w:rPr>
          <w:sz w:val="24"/>
          <w:szCs w:val="24"/>
          <w:lang w:val="it-IT"/>
        </w:rPr>
      </w:pPr>
      <w:r w:rsidRPr="00E45E27">
        <w:rPr>
          <w:sz w:val="22"/>
          <w:szCs w:val="22"/>
          <w:lang w:val="it-IT"/>
        </w:rPr>
        <w:t xml:space="preserve">utilizare în condiţii diverse: soluri argiloase, </w:t>
      </w:r>
    </w:p>
    <w:p w:rsidR="005C6C09" w:rsidRDefault="005C6C09" w:rsidP="005C6C09">
      <w:pPr>
        <w:jc w:val="both"/>
        <w:rPr>
          <w:sz w:val="24"/>
          <w:szCs w:val="24"/>
          <w:lang w:val="it-IT"/>
        </w:rPr>
      </w:pPr>
      <w:r w:rsidRPr="00E45E27">
        <w:rPr>
          <w:sz w:val="22"/>
          <w:szCs w:val="22"/>
          <w:lang w:val="it-IT"/>
        </w:rPr>
        <w:t>terenuri în pantă</w:t>
      </w:r>
    </w:p>
    <w:p w:rsidR="005C6C09" w:rsidRDefault="005C6C09" w:rsidP="005C6C09">
      <w:pPr>
        <w:tabs>
          <w:tab w:val="num" w:pos="360"/>
        </w:tabs>
        <w:ind w:hanging="720"/>
        <w:jc w:val="both"/>
        <w:rPr>
          <w:sz w:val="24"/>
          <w:szCs w:val="24"/>
          <w:lang w:val="it-IT"/>
        </w:rPr>
      </w:pPr>
    </w:p>
    <w:p w:rsidR="005C6C09" w:rsidRDefault="005C6C09" w:rsidP="005C6C09">
      <w:pPr>
        <w:jc w:val="both"/>
        <w:rPr>
          <w:sz w:val="24"/>
          <w:szCs w:val="24"/>
          <w:lang w:val="it-IT"/>
        </w:rPr>
      </w:pPr>
    </w:p>
    <w:p w:rsidR="005C6C09" w:rsidRDefault="005C6C09" w:rsidP="005C6C09">
      <w:pPr>
        <w:jc w:val="both"/>
        <w:rPr>
          <w:sz w:val="24"/>
          <w:szCs w:val="24"/>
          <w:lang w:val="it-IT"/>
        </w:rPr>
      </w:pPr>
    </w:p>
    <w:p w:rsidR="005C6C09" w:rsidRDefault="005C6C09" w:rsidP="005C6C09">
      <w:pPr>
        <w:jc w:val="both"/>
        <w:rPr>
          <w:sz w:val="24"/>
          <w:szCs w:val="24"/>
          <w:lang w:val="it-IT"/>
        </w:rPr>
      </w:pPr>
    </w:p>
    <w:p w:rsidR="005C6C09" w:rsidRDefault="005C6C09" w:rsidP="005C6C09">
      <w:pPr>
        <w:jc w:val="both"/>
        <w:rPr>
          <w:sz w:val="24"/>
          <w:szCs w:val="24"/>
          <w:lang w:val="it-IT"/>
        </w:rPr>
      </w:pPr>
    </w:p>
    <w:p w:rsidR="005C6C09" w:rsidRDefault="005C6C09" w:rsidP="005C6C09">
      <w:pPr>
        <w:jc w:val="both"/>
        <w:rPr>
          <w:sz w:val="24"/>
          <w:szCs w:val="24"/>
          <w:lang w:val="it-IT"/>
        </w:rPr>
      </w:pPr>
    </w:p>
    <w:p w:rsidR="005C6C09" w:rsidRDefault="005C6C09" w:rsidP="005C6C09">
      <w:pPr>
        <w:jc w:val="both"/>
        <w:rPr>
          <w:sz w:val="24"/>
          <w:szCs w:val="24"/>
          <w:lang w:val="it-IT"/>
        </w:rPr>
      </w:pPr>
    </w:p>
    <w:p w:rsidR="005C6C09" w:rsidRDefault="005C6C09" w:rsidP="005C6C09">
      <w:pPr>
        <w:jc w:val="both"/>
        <w:rPr>
          <w:lang w:val="it-IT"/>
        </w:rPr>
      </w:pPr>
      <w:r>
        <w:rPr>
          <w:noProof/>
          <w:lang w:val="ro-RO" w:eastAsia="ro-RO"/>
        </w:rPr>
        <mc:AlternateContent>
          <mc:Choice Requires="wps">
            <w:drawing>
              <wp:anchor distT="0" distB="0" distL="114300" distR="114300" simplePos="0" relativeHeight="251664384" behindDoc="0" locked="0" layoutInCell="1" allowOverlap="1">
                <wp:simplePos x="0" y="0"/>
                <wp:positionH relativeFrom="column">
                  <wp:posOffset>3771900</wp:posOffset>
                </wp:positionH>
                <wp:positionV relativeFrom="paragraph">
                  <wp:posOffset>55880</wp:posOffset>
                </wp:positionV>
                <wp:extent cx="2376170" cy="1631950"/>
                <wp:effectExtent l="9525" t="7620" r="5080" b="825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631950"/>
                        </a:xfrm>
                        <a:prstGeom prst="rect">
                          <a:avLst/>
                        </a:prstGeom>
                        <a:solidFill>
                          <a:srgbClr val="FFFFFF"/>
                        </a:solidFill>
                        <a:ln w="9525">
                          <a:solidFill>
                            <a:srgbClr val="000000"/>
                          </a:solidFill>
                          <a:miter lim="800000"/>
                          <a:headEnd/>
                          <a:tailEnd/>
                        </a:ln>
                      </wps:spPr>
                      <wps:txbx>
                        <w:txbxContent>
                          <w:p w:rsidR="005C6C09" w:rsidRDefault="005C6C09" w:rsidP="005C6C09">
                            <w:r>
                              <w:rPr>
                                <w:noProof/>
                                <w:lang w:val="ro-RO" w:eastAsia="ro-RO"/>
                              </w:rPr>
                              <w:drawing>
                                <wp:inline distT="0" distB="0" distL="0" distR="0" wp14:anchorId="5113BE97" wp14:editId="7D838C88">
                                  <wp:extent cx="2179955" cy="1530985"/>
                                  <wp:effectExtent l="0" t="0" r="0" b="0"/>
                                  <wp:docPr id="38" name="Picture 38" descr="PHA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A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955" cy="15309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left:0;text-align:left;margin-left:297pt;margin-top:4.4pt;width:187.1pt;height:128.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">
                <v:textbox style="mso-fit-shape-to-text:t">
                  <w:txbxContent>
                    <w:p w:rsidR="005C6C09" w:rsidRDefault="005C6C09" w:rsidP="005C6C09">
                      <w:r>
                        <w:rPr>
                          <w:noProof/>
                          <w:lang w:val="ro-RO" w:eastAsia="ro-RO"/>
                        </w:rPr>
                        <w:drawing>
                          <wp:inline distT="0" distB="0" distL="0" distR="0" wp14:anchorId="5113BE97" wp14:editId="7D838C88">
                            <wp:extent cx="2179955" cy="1530985"/>
                            <wp:effectExtent l="0" t="0" r="0" b="0"/>
                            <wp:docPr id="38" name="Picture 38" descr="PHA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A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955" cy="1530985"/>
                                    </a:xfrm>
                                    <a:prstGeom prst="rect">
                                      <a:avLst/>
                                    </a:prstGeom>
                                    <a:noFill/>
                                    <a:ln>
                                      <a:noFill/>
                                    </a:ln>
                                  </pic:spPr>
                                </pic:pic>
                              </a:graphicData>
                            </a:graphic>
                          </wp:inline>
                        </w:drawing>
                      </w:r>
                    </w:p>
                  </w:txbxContent>
                </v:textbox>
              </v:shape>
            </w:pict>
          </mc:Fallback>
        </mc:AlternateContent>
      </w:r>
    </w:p>
    <w:p w:rsidR="005C6C09" w:rsidRPr="00943247" w:rsidRDefault="005C6C09" w:rsidP="005C6C09">
      <w:pPr>
        <w:jc w:val="both"/>
        <w:rPr>
          <w:b/>
          <w:bCs/>
          <w:sz w:val="24"/>
          <w:szCs w:val="24"/>
          <w:lang w:val="it-IT"/>
        </w:rPr>
      </w:pPr>
      <w:r>
        <w:rPr>
          <w:lang w:val="it-IT"/>
        </w:rPr>
        <w:t xml:space="preserve"> </w:t>
      </w:r>
      <w:r w:rsidRPr="00943247">
        <w:rPr>
          <w:b/>
          <w:bCs/>
          <w:sz w:val="24"/>
          <w:szCs w:val="24"/>
          <w:lang w:val="it-IT"/>
        </w:rPr>
        <w:t xml:space="preserve">c. </w:t>
      </w:r>
      <w:r>
        <w:rPr>
          <w:b/>
          <w:bCs/>
          <w:sz w:val="24"/>
          <w:szCs w:val="24"/>
          <w:lang w:val="it-IT"/>
        </w:rPr>
        <w:t>M</w:t>
      </w:r>
      <w:r w:rsidRPr="00943247">
        <w:rPr>
          <w:b/>
          <w:bCs/>
          <w:sz w:val="24"/>
          <w:szCs w:val="24"/>
          <w:lang w:val="it-IT"/>
        </w:rPr>
        <w:t>aşini de prăşit</w:t>
      </w:r>
    </w:p>
    <w:p w:rsidR="005C6C09" w:rsidRPr="00CA652E" w:rsidRDefault="005C6C09" w:rsidP="005C6C09">
      <w:pPr>
        <w:jc w:val="both"/>
        <w:rPr>
          <w:sz w:val="24"/>
          <w:szCs w:val="24"/>
          <w:lang w:val="it-IT"/>
        </w:rPr>
      </w:pPr>
      <w:r w:rsidRPr="00943247">
        <w:rPr>
          <w:lang w:val="it-IT"/>
        </w:rPr>
        <w:t xml:space="preserve">                                                        </w:t>
      </w:r>
    </w:p>
    <w:p w:rsidR="005C6C09" w:rsidRPr="00E45E27" w:rsidRDefault="005C6C09" w:rsidP="005C6C09">
      <w:pPr>
        <w:numPr>
          <w:ilvl w:val="0"/>
          <w:numId w:val="6"/>
        </w:numPr>
        <w:tabs>
          <w:tab w:val="clear" w:pos="720"/>
          <w:tab w:val="num" w:pos="360"/>
        </w:tabs>
        <w:ind w:hanging="720"/>
        <w:jc w:val="both"/>
        <w:rPr>
          <w:sz w:val="22"/>
          <w:szCs w:val="22"/>
          <w:lang w:val="fr-FR"/>
        </w:rPr>
      </w:pPr>
      <w:r w:rsidRPr="00E45E27">
        <w:rPr>
          <w:sz w:val="22"/>
          <w:szCs w:val="22"/>
          <w:lang w:val="fr-FR"/>
        </w:rPr>
        <w:t>distrug buruienile în procent de 95%</w:t>
      </w:r>
    </w:p>
    <w:p w:rsidR="005C6C09" w:rsidRDefault="005C6C09" w:rsidP="005C6C09">
      <w:pPr>
        <w:numPr>
          <w:ilvl w:val="0"/>
          <w:numId w:val="6"/>
        </w:numPr>
        <w:tabs>
          <w:tab w:val="clear" w:pos="720"/>
          <w:tab w:val="num" w:pos="360"/>
        </w:tabs>
        <w:ind w:hanging="720"/>
        <w:jc w:val="both"/>
        <w:rPr>
          <w:sz w:val="22"/>
          <w:szCs w:val="22"/>
          <w:lang w:val="fr-FR"/>
        </w:rPr>
      </w:pPr>
      <w:r w:rsidRPr="00E45E27">
        <w:rPr>
          <w:sz w:val="22"/>
          <w:szCs w:val="22"/>
          <w:lang w:val="fr-FR"/>
        </w:rPr>
        <w:t xml:space="preserve">este împiedicată acoperirea plantulelor cu sol, aspect </w:t>
      </w:r>
    </w:p>
    <w:p w:rsidR="005C6C09" w:rsidRPr="00E45E27" w:rsidRDefault="005C6C09" w:rsidP="005C6C09">
      <w:pPr>
        <w:jc w:val="both"/>
        <w:rPr>
          <w:sz w:val="22"/>
          <w:szCs w:val="22"/>
          <w:lang w:val="fr-FR"/>
        </w:rPr>
      </w:pPr>
      <w:r w:rsidRPr="00E45E27">
        <w:rPr>
          <w:sz w:val="22"/>
          <w:szCs w:val="22"/>
          <w:lang w:val="fr-FR"/>
        </w:rPr>
        <w:t>important în cazul plantulelor tinere, de mici dimensiuni</w:t>
      </w:r>
    </w:p>
    <w:p w:rsidR="005C6C09" w:rsidRPr="00EA734D" w:rsidRDefault="005C6C09" w:rsidP="005C6C09">
      <w:pPr>
        <w:ind w:left="360"/>
        <w:jc w:val="both"/>
        <w:rPr>
          <w:sz w:val="24"/>
          <w:szCs w:val="24"/>
          <w:lang w:val="fr-FR"/>
        </w:rPr>
      </w:pPr>
    </w:p>
    <w:p w:rsidR="005C6C09" w:rsidRPr="00EA734D" w:rsidRDefault="005C6C09" w:rsidP="005C6C09">
      <w:pPr>
        <w:jc w:val="both"/>
        <w:rPr>
          <w:sz w:val="24"/>
          <w:szCs w:val="24"/>
          <w:lang w:val="fr-FR"/>
        </w:rPr>
      </w:pPr>
    </w:p>
    <w:p w:rsidR="005C6C09" w:rsidRPr="00EA734D" w:rsidRDefault="005C6C09" w:rsidP="005C6C09">
      <w:pPr>
        <w:jc w:val="both"/>
        <w:rPr>
          <w:sz w:val="24"/>
          <w:szCs w:val="24"/>
          <w:lang w:val="fr-FR"/>
        </w:rPr>
      </w:pPr>
    </w:p>
    <w:p w:rsidR="005C6C09" w:rsidRPr="00EA734D" w:rsidRDefault="005C6C09" w:rsidP="005C6C09">
      <w:pPr>
        <w:jc w:val="both"/>
        <w:rPr>
          <w:sz w:val="24"/>
          <w:szCs w:val="24"/>
          <w:lang w:val="fr-FR"/>
        </w:rPr>
      </w:pPr>
    </w:p>
    <w:p w:rsidR="005C6C09" w:rsidRPr="00EA734D" w:rsidRDefault="005C6C09" w:rsidP="005C6C09">
      <w:pPr>
        <w:jc w:val="both"/>
        <w:rPr>
          <w:sz w:val="24"/>
          <w:szCs w:val="24"/>
          <w:lang w:val="fr-FR"/>
        </w:rPr>
      </w:pPr>
    </w:p>
    <w:p w:rsidR="005C6C09" w:rsidRPr="00EA734D" w:rsidRDefault="005C6C09" w:rsidP="005C6C09">
      <w:pPr>
        <w:jc w:val="both"/>
        <w:rPr>
          <w:sz w:val="24"/>
          <w:szCs w:val="24"/>
          <w:lang w:val="fr-FR"/>
        </w:rPr>
      </w:pPr>
    </w:p>
    <w:p w:rsidR="005C6C09" w:rsidRPr="00EA734D" w:rsidRDefault="005C6C09" w:rsidP="005C6C09">
      <w:pPr>
        <w:rPr>
          <w:sz w:val="28"/>
          <w:szCs w:val="28"/>
          <w:lang w:val="fr-FR"/>
        </w:rPr>
      </w:pPr>
    </w:p>
    <w:p w:rsidR="005C6C09" w:rsidRPr="00943247" w:rsidRDefault="005C6C09" w:rsidP="005C6C09">
      <w:pPr>
        <w:rPr>
          <w:sz w:val="28"/>
          <w:szCs w:val="28"/>
          <w:lang w:val="fr-FR"/>
        </w:rPr>
      </w:pPr>
      <w:r w:rsidRPr="00943247">
        <w:rPr>
          <w:sz w:val="28"/>
          <w:szCs w:val="28"/>
          <w:lang w:val="fr-FR"/>
        </w:rPr>
        <w:t xml:space="preserve">                        </w:t>
      </w:r>
    </w:p>
    <w:p w:rsidR="005C6C09" w:rsidRPr="00943247" w:rsidRDefault="005C6C09" w:rsidP="005C6C09">
      <w:pPr>
        <w:rPr>
          <w:sz w:val="28"/>
          <w:szCs w:val="28"/>
          <w:lang w:val="fr-FR"/>
        </w:rPr>
      </w:pPr>
    </w:p>
    <w:p w:rsidR="005C6C09" w:rsidRPr="00943247" w:rsidRDefault="005C6C09" w:rsidP="005C6C09">
      <w:pPr>
        <w:rPr>
          <w:sz w:val="28"/>
          <w:szCs w:val="28"/>
          <w:lang w:val="fr-FR"/>
        </w:rPr>
      </w:pPr>
    </w:p>
    <w:p w:rsidR="005C6C09" w:rsidRPr="00943247" w:rsidRDefault="005C6C09" w:rsidP="005C6C09">
      <w:pPr>
        <w:rPr>
          <w:sz w:val="28"/>
          <w:szCs w:val="28"/>
          <w:lang w:val="fr-FR"/>
        </w:rPr>
      </w:pPr>
      <w:r w:rsidRPr="00943247">
        <w:rPr>
          <w:sz w:val="28"/>
          <w:szCs w:val="28"/>
          <w:lang w:val="fr-FR"/>
        </w:rPr>
        <w:t xml:space="preserve">           </w:t>
      </w:r>
    </w:p>
    <w:p w:rsidR="005C6C09" w:rsidRDefault="005C6C09" w:rsidP="005C6C09">
      <w:pPr>
        <w:rPr>
          <w:b/>
          <w:caps/>
          <w:sz w:val="28"/>
          <w:szCs w:val="28"/>
          <w:lang w:val="es-ES"/>
        </w:rPr>
        <w:sectPr w:rsidR="005C6C09" w:rsidSect="00E96AE7">
          <w:pgSz w:w="11909" w:h="16834" w:code="9"/>
          <w:pgMar w:top="1440" w:right="929" w:bottom="1440" w:left="1260" w:header="708" w:footer="708" w:gutter="0"/>
          <w:cols w:space="708"/>
          <w:docGrid w:linePitch="360"/>
        </w:sectPr>
      </w:pPr>
    </w:p>
    <w:p w:rsidR="005C6C09" w:rsidRPr="00E82715" w:rsidRDefault="005C6C09" w:rsidP="005C6C09">
      <w:pPr>
        <w:jc w:val="center"/>
        <w:rPr>
          <w:b/>
          <w:caps/>
          <w:sz w:val="32"/>
          <w:szCs w:val="32"/>
          <w:lang w:val="ro-RO"/>
        </w:rPr>
      </w:pPr>
      <w:r w:rsidRPr="00E82715">
        <w:rPr>
          <w:b/>
          <w:caps/>
          <w:sz w:val="32"/>
          <w:szCs w:val="32"/>
          <w:lang w:val="es-ES"/>
        </w:rPr>
        <w:lastRenderedPageBreak/>
        <w:t>Fişa de documentare</w:t>
      </w:r>
    </w:p>
    <w:p w:rsidR="005C6C09" w:rsidRPr="00E82715" w:rsidRDefault="005C6C09" w:rsidP="005C6C09">
      <w:pPr>
        <w:jc w:val="center"/>
        <w:rPr>
          <w:b/>
          <w:caps/>
          <w:color w:val="339966"/>
          <w:sz w:val="32"/>
          <w:szCs w:val="32"/>
          <w:lang w:val="ro-RO"/>
        </w:rPr>
      </w:pPr>
      <w:r w:rsidRPr="00E82715">
        <w:rPr>
          <w:b/>
          <w:caps/>
          <w:color w:val="339966"/>
          <w:sz w:val="32"/>
          <w:szCs w:val="32"/>
          <w:lang w:val="ro-RO"/>
        </w:rPr>
        <w:t>Stabilirea epocii, normei şi  adâncimii de semănat</w:t>
      </w:r>
    </w:p>
    <w:p w:rsidR="005C6C09" w:rsidRPr="00E82715" w:rsidRDefault="005C6C09" w:rsidP="005C6C09">
      <w:pPr>
        <w:jc w:val="center"/>
        <w:rPr>
          <w:b/>
          <w:sz w:val="32"/>
          <w:szCs w:val="32"/>
          <w:lang w:val="ro-RO"/>
        </w:rPr>
      </w:pPr>
    </w:p>
    <w:tbl>
      <w:tblPr>
        <w:tblW w:w="1482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160"/>
        <w:gridCol w:w="1340"/>
        <w:gridCol w:w="2945"/>
        <w:gridCol w:w="2160"/>
        <w:gridCol w:w="1800"/>
      </w:tblGrid>
      <w:tr w:rsidR="005C6C09" w:rsidRPr="008F0FC9" w:rsidTr="009E56A7">
        <w:trPr>
          <w:tblHeader/>
        </w:trPr>
        <w:tc>
          <w:tcPr>
            <w:tcW w:w="3420" w:type="dxa"/>
            <w:shd w:val="clear" w:color="auto" w:fill="auto"/>
            <w:vAlign w:val="center"/>
          </w:tcPr>
          <w:p w:rsidR="005C6C09" w:rsidRPr="008F0FC9" w:rsidRDefault="005C6C09" w:rsidP="009E56A7">
            <w:pPr>
              <w:jc w:val="center"/>
              <w:rPr>
                <w:b/>
                <w:sz w:val="22"/>
                <w:szCs w:val="22"/>
                <w:lang w:val="ro-RO"/>
              </w:rPr>
            </w:pPr>
            <w:r w:rsidRPr="008F0FC9">
              <w:rPr>
                <w:b/>
                <w:sz w:val="22"/>
                <w:szCs w:val="22"/>
                <w:lang w:val="ro-RO"/>
              </w:rPr>
              <w:t>Specia</w:t>
            </w:r>
          </w:p>
        </w:tc>
        <w:tc>
          <w:tcPr>
            <w:tcW w:w="3160" w:type="dxa"/>
            <w:shd w:val="clear" w:color="auto" w:fill="auto"/>
            <w:vAlign w:val="center"/>
          </w:tcPr>
          <w:p w:rsidR="005C6C09" w:rsidRPr="008F0FC9" w:rsidRDefault="005C6C09" w:rsidP="009E56A7">
            <w:pPr>
              <w:jc w:val="center"/>
              <w:rPr>
                <w:b/>
                <w:sz w:val="22"/>
                <w:szCs w:val="22"/>
                <w:lang w:val="ro-RO"/>
              </w:rPr>
            </w:pPr>
            <w:r w:rsidRPr="008F0FC9">
              <w:rPr>
                <w:b/>
                <w:sz w:val="22"/>
                <w:szCs w:val="22"/>
                <w:lang w:val="ro-RO"/>
              </w:rPr>
              <w:t>Caracteristici</w:t>
            </w:r>
          </w:p>
        </w:tc>
        <w:tc>
          <w:tcPr>
            <w:tcW w:w="1340" w:type="dxa"/>
            <w:shd w:val="clear" w:color="auto" w:fill="auto"/>
            <w:vAlign w:val="center"/>
          </w:tcPr>
          <w:p w:rsidR="005C6C09" w:rsidRPr="008F0FC9" w:rsidRDefault="005C6C09" w:rsidP="009E56A7">
            <w:pPr>
              <w:jc w:val="center"/>
              <w:rPr>
                <w:b/>
                <w:sz w:val="22"/>
                <w:szCs w:val="22"/>
                <w:lang w:val="ro-RO"/>
              </w:rPr>
            </w:pPr>
            <w:r w:rsidRPr="008F0FC9">
              <w:rPr>
                <w:b/>
                <w:sz w:val="22"/>
                <w:szCs w:val="22"/>
                <w:lang w:val="ro-RO"/>
              </w:rPr>
              <w:t>Epoca de semănat</w:t>
            </w:r>
          </w:p>
        </w:tc>
        <w:tc>
          <w:tcPr>
            <w:tcW w:w="2945" w:type="dxa"/>
            <w:shd w:val="clear" w:color="auto" w:fill="auto"/>
            <w:vAlign w:val="center"/>
          </w:tcPr>
          <w:p w:rsidR="005C6C09" w:rsidRPr="008F0FC9" w:rsidRDefault="005C6C09" w:rsidP="009E56A7">
            <w:pPr>
              <w:jc w:val="center"/>
              <w:rPr>
                <w:b/>
                <w:sz w:val="22"/>
                <w:szCs w:val="22"/>
                <w:lang w:val="ro-RO"/>
              </w:rPr>
            </w:pPr>
            <w:r w:rsidRPr="008F0FC9">
              <w:rPr>
                <w:b/>
                <w:sz w:val="22"/>
                <w:szCs w:val="22"/>
                <w:lang w:val="ro-RO"/>
              </w:rPr>
              <w:t>Norma de semănat/ml rigolă</w:t>
            </w:r>
          </w:p>
        </w:tc>
        <w:tc>
          <w:tcPr>
            <w:tcW w:w="2160" w:type="dxa"/>
            <w:shd w:val="clear" w:color="auto" w:fill="auto"/>
            <w:vAlign w:val="center"/>
          </w:tcPr>
          <w:p w:rsidR="005C6C09" w:rsidRPr="008F0FC9" w:rsidRDefault="005C6C09" w:rsidP="009E56A7">
            <w:pPr>
              <w:jc w:val="center"/>
              <w:rPr>
                <w:b/>
                <w:sz w:val="22"/>
                <w:szCs w:val="22"/>
                <w:lang w:val="ro-RO"/>
              </w:rPr>
            </w:pPr>
            <w:r w:rsidRPr="008F0FC9">
              <w:rPr>
                <w:b/>
                <w:sz w:val="22"/>
                <w:szCs w:val="22"/>
                <w:lang w:val="ro-RO"/>
              </w:rPr>
              <w:t>Capacitatea germinativă</w:t>
            </w:r>
          </w:p>
        </w:tc>
        <w:tc>
          <w:tcPr>
            <w:tcW w:w="1800" w:type="dxa"/>
            <w:shd w:val="clear" w:color="auto" w:fill="auto"/>
            <w:vAlign w:val="center"/>
          </w:tcPr>
          <w:p w:rsidR="005C6C09" w:rsidRPr="008F0FC9" w:rsidRDefault="005C6C09" w:rsidP="009E56A7">
            <w:pPr>
              <w:jc w:val="center"/>
              <w:rPr>
                <w:b/>
                <w:sz w:val="22"/>
                <w:szCs w:val="22"/>
                <w:lang w:val="ro-RO"/>
              </w:rPr>
            </w:pPr>
            <w:r w:rsidRPr="008F0FC9">
              <w:rPr>
                <w:b/>
                <w:sz w:val="22"/>
                <w:szCs w:val="22"/>
                <w:lang w:val="ro-RO"/>
              </w:rPr>
              <w:t>Adâncimea de semănat</w:t>
            </w:r>
          </w:p>
        </w:tc>
      </w:tr>
      <w:tr w:rsidR="005C6C09" w:rsidRPr="008F0FC9" w:rsidTr="009E56A7">
        <w:tc>
          <w:tcPr>
            <w:tcW w:w="3420" w:type="dxa"/>
            <w:shd w:val="clear" w:color="auto" w:fill="auto"/>
          </w:tcPr>
          <w:p w:rsidR="005C6C09" w:rsidRPr="008F0FC9" w:rsidRDefault="005C6C09" w:rsidP="009E56A7">
            <w:pPr>
              <w:jc w:val="center"/>
              <w:rPr>
                <w:color w:val="000000"/>
              </w:rPr>
            </w:pPr>
          </w:p>
          <w:p w:rsidR="005C6C09" w:rsidRPr="008F0FC9" w:rsidRDefault="005C6C09" w:rsidP="009E56A7">
            <w:pPr>
              <w:jc w:val="center"/>
              <w:rPr>
                <w:color w:val="000000"/>
              </w:rPr>
            </w:pPr>
            <w:r>
              <w:rPr>
                <w:noProof/>
                <w:color w:val="0000FF"/>
                <w:lang w:val="ro-RO" w:eastAsia="ro-RO"/>
              </w:rPr>
              <w:drawing>
                <wp:inline distT="0" distB="0" distL="0" distR="0">
                  <wp:extent cx="1062990" cy="765810"/>
                  <wp:effectExtent l="0" t="0" r="3810" b="0"/>
                  <wp:docPr id="22" name="Picture 22" descr="elm6">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m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2990" cy="765810"/>
                          </a:xfrm>
                          <a:prstGeom prst="rect">
                            <a:avLst/>
                          </a:prstGeom>
                          <a:noFill/>
                          <a:ln>
                            <a:noFill/>
                          </a:ln>
                        </pic:spPr>
                      </pic:pic>
                    </a:graphicData>
                  </a:graphic>
                </wp:inline>
              </w:drawing>
            </w:r>
            <w:smartTag w:uri="urn:schemas-microsoft-com:office:smarttags" w:element="City">
              <w:smartTag w:uri="urn:schemas-microsoft-com:office:smarttags" w:element="place">
                <w:r w:rsidRPr="008F0FC9">
                  <w:rPr>
                    <w:color w:val="000000"/>
                  </w:rPr>
                  <w:t>ulm</w:t>
                </w:r>
              </w:smartTag>
            </w:smartTag>
          </w:p>
          <w:p w:rsidR="005C6C09" w:rsidRPr="008F0FC9" w:rsidRDefault="005C6C09" w:rsidP="009E56A7">
            <w:pPr>
              <w:jc w:val="center"/>
              <w:rPr>
                <w:b/>
                <w:sz w:val="24"/>
                <w:szCs w:val="24"/>
                <w:lang w:val="ro-RO"/>
              </w:rPr>
            </w:pPr>
          </w:p>
        </w:tc>
        <w:tc>
          <w:tcPr>
            <w:tcW w:w="316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samare cu vârful aripioarei ştirbit, se coc odată cu înfrunzirea în mai iunie</w:t>
            </w:r>
          </w:p>
        </w:tc>
        <w:tc>
          <w:tcPr>
            <w:tcW w:w="134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vara</w:t>
            </w:r>
          </w:p>
        </w:tc>
        <w:tc>
          <w:tcPr>
            <w:tcW w:w="2945" w:type="dxa"/>
            <w:shd w:val="clear" w:color="auto" w:fill="auto"/>
            <w:vAlign w:val="center"/>
          </w:tcPr>
          <w:p w:rsidR="005C6C09" w:rsidRPr="008F0FC9" w:rsidRDefault="005C6C09" w:rsidP="009E56A7">
            <w:pPr>
              <w:jc w:val="center"/>
              <w:rPr>
                <w:b/>
                <w:bCs/>
                <w:lang w:val="ro-RO"/>
              </w:rPr>
            </w:pPr>
            <w:r w:rsidRPr="008F0FC9">
              <w:rPr>
                <w:b/>
                <w:bCs/>
                <w:lang w:val="ro-RO"/>
              </w:rPr>
              <w:t>700 bucăţi sau 2,0 g</w:t>
            </w:r>
          </w:p>
          <w:p w:rsidR="005C6C09" w:rsidRPr="008F0FC9" w:rsidRDefault="005C6C09" w:rsidP="009E56A7">
            <w:pPr>
              <w:ind w:right="-1188"/>
              <w:jc w:val="center"/>
              <w:rPr>
                <w:b/>
                <w:bCs/>
                <w:lang w:val="ro-RO"/>
              </w:rPr>
            </w:pPr>
          </w:p>
        </w:tc>
        <w:tc>
          <w:tcPr>
            <w:tcW w:w="2160" w:type="dxa"/>
            <w:shd w:val="clear" w:color="auto" w:fill="auto"/>
            <w:vAlign w:val="center"/>
          </w:tcPr>
          <w:p w:rsidR="005C6C09" w:rsidRPr="008F0FC9" w:rsidRDefault="005C6C09" w:rsidP="009E56A7">
            <w:pPr>
              <w:jc w:val="center"/>
              <w:rPr>
                <w:b/>
                <w:bCs/>
                <w:lang w:val="ro-RO"/>
              </w:rPr>
            </w:pPr>
            <w:r w:rsidRPr="008F0FC9">
              <w:rPr>
                <w:b/>
                <w:bCs/>
                <w:lang w:val="ro-RO"/>
              </w:rPr>
              <w:t>30%</w:t>
            </w:r>
          </w:p>
        </w:tc>
        <w:tc>
          <w:tcPr>
            <w:tcW w:w="1800" w:type="dxa"/>
            <w:shd w:val="clear" w:color="auto" w:fill="auto"/>
            <w:vAlign w:val="center"/>
          </w:tcPr>
          <w:p w:rsidR="005C6C09" w:rsidRPr="008F0FC9" w:rsidRDefault="005C6C09" w:rsidP="009E56A7">
            <w:pPr>
              <w:jc w:val="center"/>
              <w:rPr>
                <w:b/>
                <w:bCs/>
                <w:lang w:val="ro-RO"/>
              </w:rPr>
            </w:pPr>
            <w:r w:rsidRPr="008F0FC9">
              <w:rPr>
                <w:b/>
                <w:bCs/>
                <w:lang w:val="ro-RO"/>
              </w:rPr>
              <w:t>0,3-</w:t>
            </w:r>
            <w:smartTag w:uri="urn:schemas-microsoft-com:office:smarttags" w:element="metricconverter">
              <w:smartTagPr>
                <w:attr w:name="ProductID" w:val="0,5 cm"/>
              </w:smartTagPr>
              <w:r w:rsidRPr="008F0FC9">
                <w:rPr>
                  <w:b/>
                  <w:bCs/>
                  <w:lang w:val="ro-RO"/>
                </w:rPr>
                <w:t>0,5 cm</w:t>
              </w:r>
            </w:smartTag>
          </w:p>
        </w:tc>
      </w:tr>
      <w:tr w:rsidR="005C6C09" w:rsidRPr="008F0FC9" w:rsidTr="009E56A7">
        <w:tc>
          <w:tcPr>
            <w:tcW w:w="3420" w:type="dxa"/>
            <w:shd w:val="clear" w:color="auto" w:fill="auto"/>
          </w:tcPr>
          <w:p w:rsidR="005C6C09" w:rsidRPr="008F0FC9" w:rsidRDefault="005C6C09" w:rsidP="009E56A7">
            <w:pPr>
              <w:jc w:val="center"/>
              <w:rPr>
                <w:color w:val="000000"/>
              </w:rPr>
            </w:pPr>
          </w:p>
          <w:p w:rsidR="005C6C09" w:rsidRPr="008F0FC9" w:rsidRDefault="005C6C09" w:rsidP="009E56A7">
            <w:pPr>
              <w:jc w:val="center"/>
              <w:rPr>
                <w:color w:val="000000"/>
              </w:rPr>
            </w:pPr>
            <w:r>
              <w:rPr>
                <w:noProof/>
                <w:color w:val="0000FF"/>
                <w:lang w:val="ro-RO" w:eastAsia="ro-RO"/>
              </w:rPr>
              <w:drawing>
                <wp:inline distT="0" distB="0" distL="0" distR="0">
                  <wp:extent cx="1212215" cy="903605"/>
                  <wp:effectExtent l="0" t="0" r="6985" b="0"/>
                  <wp:docPr id="21" name="Picture 21" descr="Larix%2520decidua-B">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ug0Oldj25LOJ3M:" descr="Larix%2520decidua-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215" cy="903605"/>
                          </a:xfrm>
                          <a:prstGeom prst="rect">
                            <a:avLst/>
                          </a:prstGeom>
                          <a:noFill/>
                          <a:ln>
                            <a:noFill/>
                          </a:ln>
                        </pic:spPr>
                      </pic:pic>
                    </a:graphicData>
                  </a:graphic>
                </wp:inline>
              </w:drawing>
            </w:r>
            <w:r w:rsidRPr="008F0FC9">
              <w:rPr>
                <w:color w:val="000000"/>
              </w:rPr>
              <w:t xml:space="preserve">   larice</w:t>
            </w:r>
          </w:p>
          <w:p w:rsidR="005C6C09" w:rsidRPr="008F0FC9" w:rsidRDefault="005C6C09" w:rsidP="009E56A7">
            <w:pPr>
              <w:jc w:val="center"/>
              <w:rPr>
                <w:b/>
                <w:sz w:val="24"/>
                <w:szCs w:val="24"/>
                <w:lang w:val="ro-RO"/>
              </w:rPr>
            </w:pPr>
          </w:p>
        </w:tc>
        <w:tc>
          <w:tcPr>
            <w:tcW w:w="316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maturaţia seminţelor are loc în  toamna primului an, iar diseminarea în primăvara anului următor</w:t>
            </w:r>
          </w:p>
        </w:tc>
        <w:tc>
          <w:tcPr>
            <w:tcW w:w="134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primăvara</w:t>
            </w:r>
          </w:p>
        </w:tc>
        <w:tc>
          <w:tcPr>
            <w:tcW w:w="2945" w:type="dxa"/>
            <w:shd w:val="clear" w:color="auto" w:fill="auto"/>
            <w:vAlign w:val="center"/>
          </w:tcPr>
          <w:p w:rsidR="005C6C09" w:rsidRPr="008F0FC9" w:rsidRDefault="005C6C09" w:rsidP="009E56A7">
            <w:pPr>
              <w:jc w:val="center"/>
              <w:rPr>
                <w:b/>
                <w:bCs/>
                <w:sz w:val="24"/>
                <w:szCs w:val="24"/>
                <w:lang w:val="ro-RO"/>
              </w:rPr>
            </w:pPr>
            <w:r w:rsidRPr="008F0FC9">
              <w:rPr>
                <w:b/>
                <w:bCs/>
                <w:lang w:val="ro-RO"/>
              </w:rPr>
              <w:t>400 bucăţi sau 2,4 g</w:t>
            </w:r>
          </w:p>
        </w:tc>
        <w:tc>
          <w:tcPr>
            <w:tcW w:w="2160" w:type="dxa"/>
            <w:shd w:val="clear" w:color="auto" w:fill="auto"/>
            <w:vAlign w:val="center"/>
          </w:tcPr>
          <w:p w:rsidR="005C6C09" w:rsidRPr="008F0FC9" w:rsidRDefault="005C6C09" w:rsidP="009E56A7">
            <w:pPr>
              <w:jc w:val="center"/>
              <w:rPr>
                <w:b/>
                <w:bCs/>
                <w:lang w:val="ro-RO"/>
              </w:rPr>
            </w:pPr>
            <w:r w:rsidRPr="008F0FC9">
              <w:rPr>
                <w:b/>
                <w:bCs/>
                <w:lang w:val="ro-RO"/>
              </w:rPr>
              <w:t>40%</w:t>
            </w:r>
          </w:p>
        </w:tc>
        <w:tc>
          <w:tcPr>
            <w:tcW w:w="1800" w:type="dxa"/>
            <w:shd w:val="clear" w:color="auto" w:fill="auto"/>
            <w:vAlign w:val="center"/>
          </w:tcPr>
          <w:p w:rsidR="005C6C09" w:rsidRPr="008F0FC9" w:rsidRDefault="005C6C09" w:rsidP="009E56A7">
            <w:pPr>
              <w:jc w:val="center"/>
              <w:rPr>
                <w:b/>
                <w:bCs/>
                <w:lang w:val="ro-RO"/>
              </w:rPr>
            </w:pPr>
            <w:smartTag w:uri="urn:schemas-microsoft-com:office:smarttags" w:element="metricconverter">
              <w:smartTagPr>
                <w:attr w:name="ProductID" w:val="1,0 cm"/>
              </w:smartTagPr>
              <w:r w:rsidRPr="008F0FC9">
                <w:rPr>
                  <w:b/>
                  <w:bCs/>
                  <w:lang w:val="ro-RO"/>
                </w:rPr>
                <w:t>1,0 cm</w:t>
              </w:r>
            </w:smartTag>
          </w:p>
        </w:tc>
      </w:tr>
      <w:tr w:rsidR="005C6C09" w:rsidRPr="008F0FC9" w:rsidTr="009E56A7">
        <w:tc>
          <w:tcPr>
            <w:tcW w:w="3420" w:type="dxa"/>
            <w:shd w:val="clear" w:color="auto" w:fill="auto"/>
          </w:tcPr>
          <w:p w:rsidR="005C6C09" w:rsidRPr="008F0FC9" w:rsidRDefault="005C6C09" w:rsidP="009E56A7">
            <w:pPr>
              <w:jc w:val="center"/>
              <w:rPr>
                <w:color w:val="000000"/>
              </w:rPr>
            </w:pPr>
          </w:p>
          <w:p w:rsidR="005C6C09" w:rsidRPr="008F0FC9" w:rsidRDefault="005C6C09" w:rsidP="009E56A7">
            <w:pPr>
              <w:jc w:val="center"/>
              <w:rPr>
                <w:color w:val="000000"/>
              </w:rPr>
            </w:pPr>
            <w:r>
              <w:rPr>
                <w:noProof/>
                <w:color w:val="0000FF"/>
                <w:lang w:val="ro-RO" w:eastAsia="ro-RO"/>
              </w:rPr>
              <w:drawing>
                <wp:inline distT="0" distB="0" distL="0" distR="0">
                  <wp:extent cx="988695" cy="988695"/>
                  <wp:effectExtent l="0" t="0" r="1905" b="1905"/>
                  <wp:docPr id="20" name="Picture 20" descr="bspim2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c3-7H18QNaaj1M:" descr="bspim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a:ln>
                            <a:noFill/>
                          </a:ln>
                        </pic:spPr>
                      </pic:pic>
                    </a:graphicData>
                  </a:graphic>
                </wp:inline>
              </w:drawing>
            </w:r>
            <w:r w:rsidRPr="008F0FC9">
              <w:rPr>
                <w:color w:val="000000"/>
              </w:rPr>
              <w:t xml:space="preserve"> molid</w:t>
            </w:r>
          </w:p>
          <w:p w:rsidR="005C6C09" w:rsidRPr="008F0FC9" w:rsidRDefault="005C6C09" w:rsidP="009E56A7">
            <w:pPr>
              <w:rPr>
                <w:b/>
                <w:sz w:val="24"/>
                <w:szCs w:val="24"/>
                <w:lang w:val="ro-RO"/>
              </w:rPr>
            </w:pPr>
          </w:p>
        </w:tc>
        <w:tc>
          <w:tcPr>
            <w:tcW w:w="316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maturaţia anuală, în octombrie, diseminarea durând până în primăvara următoare</w:t>
            </w:r>
          </w:p>
        </w:tc>
        <w:tc>
          <w:tcPr>
            <w:tcW w:w="134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primăvara</w:t>
            </w:r>
          </w:p>
        </w:tc>
        <w:tc>
          <w:tcPr>
            <w:tcW w:w="2945" w:type="dxa"/>
            <w:shd w:val="clear" w:color="auto" w:fill="auto"/>
            <w:vAlign w:val="center"/>
          </w:tcPr>
          <w:p w:rsidR="005C6C09" w:rsidRPr="008F0FC9" w:rsidRDefault="005C6C09" w:rsidP="009E56A7">
            <w:pPr>
              <w:jc w:val="center"/>
              <w:rPr>
                <w:b/>
                <w:bCs/>
                <w:sz w:val="24"/>
                <w:szCs w:val="24"/>
                <w:lang w:val="ro-RO"/>
              </w:rPr>
            </w:pPr>
            <w:r w:rsidRPr="008F0FC9">
              <w:rPr>
                <w:b/>
                <w:bCs/>
                <w:lang w:val="ro-RO"/>
              </w:rPr>
              <w:t>180 bucăţi sau 1,3 g</w:t>
            </w:r>
          </w:p>
        </w:tc>
        <w:tc>
          <w:tcPr>
            <w:tcW w:w="2160" w:type="dxa"/>
            <w:shd w:val="clear" w:color="auto" w:fill="auto"/>
            <w:vAlign w:val="center"/>
          </w:tcPr>
          <w:p w:rsidR="005C6C09" w:rsidRPr="008F0FC9" w:rsidRDefault="005C6C09" w:rsidP="009E56A7">
            <w:pPr>
              <w:jc w:val="center"/>
              <w:rPr>
                <w:b/>
                <w:bCs/>
                <w:lang w:val="ro-RO"/>
              </w:rPr>
            </w:pPr>
            <w:r w:rsidRPr="008F0FC9">
              <w:rPr>
                <w:b/>
                <w:bCs/>
                <w:lang w:val="ro-RO"/>
              </w:rPr>
              <w:t>80%</w:t>
            </w:r>
          </w:p>
        </w:tc>
        <w:tc>
          <w:tcPr>
            <w:tcW w:w="1800" w:type="dxa"/>
            <w:shd w:val="clear" w:color="auto" w:fill="auto"/>
            <w:vAlign w:val="center"/>
          </w:tcPr>
          <w:p w:rsidR="005C6C09" w:rsidRPr="008F0FC9" w:rsidRDefault="005C6C09" w:rsidP="009E56A7">
            <w:pPr>
              <w:jc w:val="center"/>
              <w:rPr>
                <w:b/>
                <w:bCs/>
                <w:lang w:val="ro-RO"/>
              </w:rPr>
            </w:pPr>
            <w:smartTag w:uri="urn:schemas-microsoft-com:office:smarttags" w:element="metricconverter">
              <w:smartTagPr>
                <w:attr w:name="ProductID" w:val="1,5 cm"/>
              </w:smartTagPr>
              <w:r w:rsidRPr="008F0FC9">
                <w:rPr>
                  <w:b/>
                  <w:bCs/>
                  <w:lang w:val="ro-RO"/>
                </w:rPr>
                <w:t>1,5 cm</w:t>
              </w:r>
            </w:smartTag>
          </w:p>
        </w:tc>
      </w:tr>
      <w:tr w:rsidR="005C6C09" w:rsidRPr="008F0FC9" w:rsidTr="009E56A7">
        <w:tc>
          <w:tcPr>
            <w:tcW w:w="3420" w:type="dxa"/>
            <w:shd w:val="clear" w:color="auto" w:fill="auto"/>
          </w:tcPr>
          <w:p w:rsidR="005C6C09" w:rsidRPr="008F0FC9" w:rsidRDefault="005C6C09" w:rsidP="009E56A7">
            <w:pPr>
              <w:jc w:val="center"/>
              <w:rPr>
                <w:color w:val="000000"/>
              </w:rPr>
            </w:pPr>
          </w:p>
          <w:p w:rsidR="005C6C09" w:rsidRPr="008F0FC9" w:rsidRDefault="005C6C09" w:rsidP="009E56A7">
            <w:pPr>
              <w:jc w:val="center"/>
              <w:rPr>
                <w:color w:val="000000"/>
              </w:rPr>
            </w:pPr>
            <w:r>
              <w:rPr>
                <w:noProof/>
                <w:color w:val="0000FF"/>
                <w:lang w:val="ro-RO" w:eastAsia="ro-RO"/>
              </w:rPr>
              <w:drawing>
                <wp:inline distT="0" distB="0" distL="0" distR="0">
                  <wp:extent cx="1265555" cy="871855"/>
                  <wp:effectExtent l="0" t="0" r="0" b="4445"/>
                  <wp:docPr id="19" name="Picture 19" descr="wpSE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SE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5555" cy="871855"/>
                          </a:xfrm>
                          <a:prstGeom prst="rect">
                            <a:avLst/>
                          </a:prstGeom>
                          <a:noFill/>
                          <a:ln>
                            <a:noFill/>
                          </a:ln>
                        </pic:spPr>
                      </pic:pic>
                    </a:graphicData>
                  </a:graphic>
                </wp:inline>
              </w:drawing>
            </w:r>
            <w:r w:rsidRPr="008F0FC9">
              <w:rPr>
                <w:color w:val="000000"/>
              </w:rPr>
              <w:t xml:space="preserve"> pin</w:t>
            </w:r>
          </w:p>
          <w:p w:rsidR="005C6C09" w:rsidRPr="008F0FC9" w:rsidRDefault="005C6C09" w:rsidP="009E56A7">
            <w:pPr>
              <w:jc w:val="center"/>
              <w:rPr>
                <w:b/>
                <w:sz w:val="24"/>
                <w:szCs w:val="24"/>
                <w:lang w:val="ro-RO"/>
              </w:rPr>
            </w:pPr>
          </w:p>
        </w:tc>
        <w:tc>
          <w:tcPr>
            <w:tcW w:w="316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3-</w:t>
            </w:r>
            <w:smartTag w:uri="urn:schemas-microsoft-com:office:smarttags" w:element="metricconverter">
              <w:smartTagPr>
                <w:attr w:name="ProductID" w:val="5 cm"/>
              </w:smartTagPr>
              <w:r w:rsidRPr="008F0FC9">
                <w:rPr>
                  <w:sz w:val="22"/>
                  <w:szCs w:val="22"/>
                  <w:lang w:val="ro-RO"/>
                </w:rPr>
                <w:t>5 cm</w:t>
              </w:r>
            </w:smartTag>
            <w:r w:rsidRPr="008F0FC9">
              <w:rPr>
                <w:sz w:val="22"/>
                <w:szCs w:val="22"/>
                <w:lang w:val="ro-RO"/>
              </w:rPr>
              <w:t xml:space="preserve">  cenuşii negricioase, aripate, se maturează în anul al doilea în septembrie-octombrie, iar diseminarea are loc în primăvara anului al treilea</w:t>
            </w:r>
          </w:p>
        </w:tc>
        <w:tc>
          <w:tcPr>
            <w:tcW w:w="134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primăvara</w:t>
            </w:r>
          </w:p>
        </w:tc>
        <w:tc>
          <w:tcPr>
            <w:tcW w:w="2945" w:type="dxa"/>
            <w:shd w:val="clear" w:color="auto" w:fill="auto"/>
            <w:vAlign w:val="center"/>
          </w:tcPr>
          <w:p w:rsidR="005C6C09" w:rsidRPr="008F0FC9" w:rsidRDefault="005C6C09" w:rsidP="009E56A7">
            <w:pPr>
              <w:jc w:val="center"/>
              <w:rPr>
                <w:b/>
                <w:bCs/>
                <w:sz w:val="24"/>
                <w:szCs w:val="24"/>
                <w:lang w:val="ro-RO"/>
              </w:rPr>
            </w:pPr>
            <w:r w:rsidRPr="008F0FC9">
              <w:rPr>
                <w:b/>
                <w:bCs/>
                <w:lang w:val="ro-RO"/>
              </w:rPr>
              <w:t>150 bucăţi sau  1,1g</w:t>
            </w:r>
          </w:p>
        </w:tc>
        <w:tc>
          <w:tcPr>
            <w:tcW w:w="2160" w:type="dxa"/>
            <w:shd w:val="clear" w:color="auto" w:fill="auto"/>
            <w:vAlign w:val="center"/>
          </w:tcPr>
          <w:p w:rsidR="005C6C09" w:rsidRPr="008F0FC9" w:rsidRDefault="005C6C09" w:rsidP="009E56A7">
            <w:pPr>
              <w:jc w:val="center"/>
              <w:rPr>
                <w:b/>
                <w:bCs/>
                <w:lang w:val="ro-RO"/>
              </w:rPr>
            </w:pPr>
            <w:r w:rsidRPr="008F0FC9">
              <w:rPr>
                <w:b/>
                <w:bCs/>
                <w:lang w:val="ro-RO"/>
              </w:rPr>
              <w:t>88%</w:t>
            </w:r>
          </w:p>
        </w:tc>
        <w:tc>
          <w:tcPr>
            <w:tcW w:w="1800" w:type="dxa"/>
            <w:shd w:val="clear" w:color="auto" w:fill="auto"/>
            <w:vAlign w:val="center"/>
          </w:tcPr>
          <w:p w:rsidR="005C6C09" w:rsidRPr="008F0FC9" w:rsidRDefault="005C6C09" w:rsidP="009E56A7">
            <w:pPr>
              <w:jc w:val="center"/>
              <w:rPr>
                <w:b/>
                <w:bCs/>
                <w:lang w:val="ro-RO"/>
              </w:rPr>
            </w:pPr>
            <w:smartTag w:uri="urn:schemas-microsoft-com:office:smarttags" w:element="metricconverter">
              <w:smartTagPr>
                <w:attr w:name="ProductID" w:val="1,5 cm"/>
              </w:smartTagPr>
              <w:r w:rsidRPr="008F0FC9">
                <w:rPr>
                  <w:b/>
                  <w:bCs/>
                  <w:lang w:val="ro-RO"/>
                </w:rPr>
                <w:t>1,5 cm</w:t>
              </w:r>
            </w:smartTag>
          </w:p>
        </w:tc>
      </w:tr>
      <w:tr w:rsidR="005C6C09" w:rsidRPr="008F0FC9" w:rsidTr="009E56A7">
        <w:tc>
          <w:tcPr>
            <w:tcW w:w="3420" w:type="dxa"/>
            <w:shd w:val="clear" w:color="auto" w:fill="auto"/>
          </w:tcPr>
          <w:p w:rsidR="005C6C09" w:rsidRPr="008F0FC9" w:rsidRDefault="005C6C09" w:rsidP="009E56A7">
            <w:pPr>
              <w:jc w:val="center"/>
              <w:rPr>
                <w:color w:val="000000"/>
              </w:rPr>
            </w:pPr>
            <w:r>
              <w:rPr>
                <w:noProof/>
                <w:color w:val="0000FF"/>
                <w:lang w:val="ro-RO" w:eastAsia="ro-RO"/>
              </w:rPr>
              <w:lastRenderedPageBreak/>
              <w:drawing>
                <wp:inline distT="0" distB="0" distL="0" distR="0">
                  <wp:extent cx="1212215" cy="967740"/>
                  <wp:effectExtent l="0" t="0" r="6985" b="3810"/>
                  <wp:docPr id="18" name="Picture 18" descr="stock-photo-cone-of-a-fir-with-seeds-picea-pungens-2855351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0R9GwAjszbQWM:" descr="stock-photo-cone-of-a-fir-with-seeds-picea-pungens-285535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2215" cy="967740"/>
                          </a:xfrm>
                          <a:prstGeom prst="rect">
                            <a:avLst/>
                          </a:prstGeom>
                          <a:noFill/>
                          <a:ln>
                            <a:noFill/>
                          </a:ln>
                        </pic:spPr>
                      </pic:pic>
                    </a:graphicData>
                  </a:graphic>
                </wp:inline>
              </w:drawing>
            </w:r>
            <w:r w:rsidRPr="008F0FC9">
              <w:rPr>
                <w:color w:val="000000"/>
              </w:rPr>
              <w:t xml:space="preserve"> brad</w:t>
            </w:r>
          </w:p>
          <w:p w:rsidR="005C6C09" w:rsidRPr="008F0FC9" w:rsidRDefault="005C6C09" w:rsidP="009E56A7">
            <w:pPr>
              <w:jc w:val="center"/>
              <w:rPr>
                <w:b/>
                <w:sz w:val="24"/>
                <w:szCs w:val="24"/>
                <w:lang w:val="ro-RO"/>
              </w:rPr>
            </w:pPr>
          </w:p>
        </w:tc>
        <w:tc>
          <w:tcPr>
            <w:tcW w:w="316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seminţe mari, aproape triunghiulare, gălbui brune, ajung la maturaţie prin septembrie octombrie, anual şi cad odată cu solzii</w:t>
            </w:r>
          </w:p>
        </w:tc>
        <w:tc>
          <w:tcPr>
            <w:tcW w:w="134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toamna</w:t>
            </w:r>
          </w:p>
        </w:tc>
        <w:tc>
          <w:tcPr>
            <w:tcW w:w="2945" w:type="dxa"/>
            <w:shd w:val="clear" w:color="auto" w:fill="auto"/>
            <w:vAlign w:val="center"/>
          </w:tcPr>
          <w:p w:rsidR="005C6C09" w:rsidRPr="008F0FC9" w:rsidRDefault="005C6C09" w:rsidP="009E56A7">
            <w:pPr>
              <w:jc w:val="center"/>
              <w:rPr>
                <w:b/>
                <w:bCs/>
                <w:sz w:val="24"/>
                <w:szCs w:val="24"/>
                <w:lang w:val="ro-RO"/>
              </w:rPr>
            </w:pPr>
            <w:r w:rsidRPr="008F0FC9">
              <w:rPr>
                <w:b/>
                <w:bCs/>
                <w:lang w:val="ro-RO"/>
              </w:rPr>
              <w:t>340 bucăţi sau 22,0 g</w:t>
            </w:r>
          </w:p>
        </w:tc>
        <w:tc>
          <w:tcPr>
            <w:tcW w:w="2160" w:type="dxa"/>
            <w:shd w:val="clear" w:color="auto" w:fill="auto"/>
            <w:vAlign w:val="center"/>
          </w:tcPr>
          <w:p w:rsidR="005C6C09" w:rsidRPr="008F0FC9" w:rsidRDefault="005C6C09" w:rsidP="009E56A7">
            <w:pPr>
              <w:jc w:val="center"/>
              <w:rPr>
                <w:b/>
                <w:bCs/>
                <w:lang w:val="ro-RO"/>
              </w:rPr>
            </w:pPr>
            <w:r w:rsidRPr="008F0FC9">
              <w:rPr>
                <w:b/>
                <w:bCs/>
                <w:lang w:val="ro-RO"/>
              </w:rPr>
              <w:t>40%</w:t>
            </w:r>
          </w:p>
        </w:tc>
        <w:tc>
          <w:tcPr>
            <w:tcW w:w="1800" w:type="dxa"/>
            <w:shd w:val="clear" w:color="auto" w:fill="auto"/>
            <w:vAlign w:val="center"/>
          </w:tcPr>
          <w:p w:rsidR="005C6C09" w:rsidRPr="008F0FC9" w:rsidRDefault="005C6C09" w:rsidP="009E56A7">
            <w:pPr>
              <w:jc w:val="center"/>
              <w:rPr>
                <w:b/>
                <w:bCs/>
                <w:lang w:val="ro-RO"/>
              </w:rPr>
            </w:pPr>
            <w:smartTag w:uri="urn:schemas-microsoft-com:office:smarttags" w:element="metricconverter">
              <w:smartTagPr>
                <w:attr w:name="ProductID" w:val="2,5 cm"/>
              </w:smartTagPr>
              <w:r w:rsidRPr="008F0FC9">
                <w:rPr>
                  <w:b/>
                  <w:bCs/>
                  <w:lang w:val="ro-RO"/>
                </w:rPr>
                <w:t>2,5 cm</w:t>
              </w:r>
            </w:smartTag>
          </w:p>
        </w:tc>
      </w:tr>
      <w:tr w:rsidR="005C6C09" w:rsidRPr="008F0FC9" w:rsidTr="009E56A7">
        <w:tc>
          <w:tcPr>
            <w:tcW w:w="3420" w:type="dxa"/>
            <w:shd w:val="clear" w:color="auto" w:fill="auto"/>
          </w:tcPr>
          <w:p w:rsidR="005C6C09" w:rsidRPr="008F0FC9" w:rsidRDefault="005C6C09" w:rsidP="009E56A7">
            <w:pPr>
              <w:jc w:val="center"/>
              <w:rPr>
                <w:b/>
                <w:sz w:val="24"/>
                <w:szCs w:val="24"/>
                <w:lang w:val="ro-RO"/>
              </w:rPr>
            </w:pPr>
            <w:r>
              <w:rPr>
                <w:noProof/>
                <w:color w:val="0000FF"/>
                <w:lang w:val="ro-RO" w:eastAsia="ro-RO"/>
              </w:rPr>
              <w:drawing>
                <wp:inline distT="0" distB="0" distL="0" distR="0">
                  <wp:extent cx="669925" cy="1137920"/>
                  <wp:effectExtent l="0" t="0" r="0" b="5080"/>
                  <wp:docPr id="17" name="Picture 17" descr="pumpkin_ash_seed_20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uDRByITU7FbRM:" descr="pumpkin_ash_seed_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925" cy="1137920"/>
                          </a:xfrm>
                          <a:prstGeom prst="rect">
                            <a:avLst/>
                          </a:prstGeom>
                          <a:noFill/>
                          <a:ln>
                            <a:noFill/>
                          </a:ln>
                        </pic:spPr>
                      </pic:pic>
                    </a:graphicData>
                  </a:graphic>
                </wp:inline>
              </w:drawing>
            </w:r>
            <w:r w:rsidRPr="008F0FC9">
              <w:rPr>
                <w:color w:val="000000"/>
              </w:rPr>
              <w:t xml:space="preserve">   frasin</w:t>
            </w:r>
          </w:p>
        </w:tc>
        <w:tc>
          <w:tcPr>
            <w:tcW w:w="316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coacerea are loc în septembrie octombrie</w:t>
            </w:r>
          </w:p>
        </w:tc>
        <w:tc>
          <w:tcPr>
            <w:tcW w:w="134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toamna</w:t>
            </w:r>
          </w:p>
        </w:tc>
        <w:tc>
          <w:tcPr>
            <w:tcW w:w="2945" w:type="dxa"/>
            <w:shd w:val="clear" w:color="auto" w:fill="auto"/>
            <w:vAlign w:val="center"/>
          </w:tcPr>
          <w:p w:rsidR="005C6C09" w:rsidRPr="008F0FC9" w:rsidRDefault="005C6C09" w:rsidP="009E56A7">
            <w:pPr>
              <w:jc w:val="center"/>
              <w:rPr>
                <w:b/>
                <w:bCs/>
                <w:sz w:val="24"/>
                <w:szCs w:val="24"/>
                <w:lang w:val="ro-RO"/>
              </w:rPr>
            </w:pPr>
            <w:r w:rsidRPr="008F0FC9">
              <w:rPr>
                <w:b/>
                <w:bCs/>
                <w:lang w:val="ro-RO"/>
              </w:rPr>
              <w:t>70 bucăţi sau 6,3 g</w:t>
            </w:r>
          </w:p>
        </w:tc>
        <w:tc>
          <w:tcPr>
            <w:tcW w:w="2160" w:type="dxa"/>
            <w:shd w:val="clear" w:color="auto" w:fill="auto"/>
            <w:vAlign w:val="center"/>
          </w:tcPr>
          <w:p w:rsidR="005C6C09" w:rsidRPr="008F0FC9" w:rsidRDefault="005C6C09" w:rsidP="009E56A7">
            <w:pPr>
              <w:jc w:val="center"/>
              <w:rPr>
                <w:b/>
                <w:bCs/>
                <w:lang w:val="ro-RO"/>
              </w:rPr>
            </w:pPr>
            <w:r w:rsidRPr="008F0FC9">
              <w:rPr>
                <w:b/>
                <w:bCs/>
                <w:lang w:val="ro-RO"/>
              </w:rPr>
              <w:t>85%</w:t>
            </w:r>
          </w:p>
        </w:tc>
        <w:tc>
          <w:tcPr>
            <w:tcW w:w="1800" w:type="dxa"/>
            <w:shd w:val="clear" w:color="auto" w:fill="auto"/>
            <w:vAlign w:val="center"/>
          </w:tcPr>
          <w:p w:rsidR="005C6C09" w:rsidRPr="008F0FC9" w:rsidRDefault="005C6C09" w:rsidP="009E56A7">
            <w:pPr>
              <w:jc w:val="center"/>
              <w:rPr>
                <w:b/>
                <w:bCs/>
                <w:lang w:val="ro-RO"/>
              </w:rPr>
            </w:pPr>
            <w:r w:rsidRPr="008F0FC9">
              <w:rPr>
                <w:b/>
                <w:bCs/>
                <w:lang w:val="ro-RO"/>
              </w:rPr>
              <w:t>3-</w:t>
            </w:r>
            <w:smartTag w:uri="urn:schemas-microsoft-com:office:smarttags" w:element="metricconverter">
              <w:smartTagPr>
                <w:attr w:name="ProductID" w:val="4 cm"/>
              </w:smartTagPr>
              <w:r w:rsidRPr="008F0FC9">
                <w:rPr>
                  <w:b/>
                  <w:bCs/>
                  <w:lang w:val="ro-RO"/>
                </w:rPr>
                <w:t>4 cm</w:t>
              </w:r>
            </w:smartTag>
          </w:p>
        </w:tc>
      </w:tr>
      <w:tr w:rsidR="005C6C09" w:rsidRPr="008F0FC9" w:rsidTr="009E56A7">
        <w:tc>
          <w:tcPr>
            <w:tcW w:w="3420" w:type="dxa"/>
            <w:shd w:val="clear" w:color="auto" w:fill="auto"/>
          </w:tcPr>
          <w:p w:rsidR="005C6C09" w:rsidRPr="008F0FC9" w:rsidRDefault="005C6C09" w:rsidP="009E56A7">
            <w:pPr>
              <w:jc w:val="center"/>
              <w:rPr>
                <w:color w:val="000000"/>
              </w:rPr>
            </w:pPr>
            <w:r>
              <w:rPr>
                <w:noProof/>
                <w:color w:val="0000FF"/>
                <w:lang w:val="ro-RO" w:eastAsia="ro-RO"/>
              </w:rPr>
              <w:drawing>
                <wp:inline distT="0" distB="0" distL="0" distR="0">
                  <wp:extent cx="1233170" cy="744220"/>
                  <wp:effectExtent l="0" t="0" r="5080" b="0"/>
                  <wp:docPr id="16" name="Picture 16" descr="3322799982_947154dfa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uQj9tYFWXIndM:" descr="3322799982_947154dfa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3170" cy="744220"/>
                          </a:xfrm>
                          <a:prstGeom prst="rect">
                            <a:avLst/>
                          </a:prstGeom>
                          <a:noFill/>
                          <a:ln>
                            <a:noFill/>
                          </a:ln>
                        </pic:spPr>
                      </pic:pic>
                    </a:graphicData>
                  </a:graphic>
                </wp:inline>
              </w:drawing>
            </w:r>
            <w:r w:rsidRPr="008F0FC9">
              <w:rPr>
                <w:color w:val="000000"/>
              </w:rPr>
              <w:t xml:space="preserve"> salcâm</w:t>
            </w:r>
          </w:p>
          <w:p w:rsidR="005C6C09" w:rsidRPr="008F0FC9" w:rsidRDefault="005C6C09" w:rsidP="009E56A7">
            <w:pPr>
              <w:jc w:val="center"/>
              <w:rPr>
                <w:b/>
                <w:sz w:val="24"/>
                <w:szCs w:val="24"/>
                <w:lang w:val="ro-RO"/>
              </w:rPr>
            </w:pPr>
          </w:p>
        </w:tc>
        <w:tc>
          <w:tcPr>
            <w:tcW w:w="316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seminţe cu tegument negru, subţire, cu diseminare prin fracţionarea păstăilor</w:t>
            </w:r>
          </w:p>
        </w:tc>
        <w:tc>
          <w:tcPr>
            <w:tcW w:w="1340" w:type="dxa"/>
            <w:shd w:val="clear" w:color="auto" w:fill="auto"/>
            <w:vAlign w:val="center"/>
          </w:tcPr>
          <w:p w:rsidR="005C6C09" w:rsidRPr="008F0FC9" w:rsidRDefault="005C6C09" w:rsidP="009E56A7">
            <w:pPr>
              <w:jc w:val="center"/>
              <w:rPr>
                <w:sz w:val="22"/>
                <w:szCs w:val="22"/>
                <w:lang w:val="ro-RO"/>
              </w:rPr>
            </w:pPr>
            <w:r w:rsidRPr="008F0FC9">
              <w:rPr>
                <w:sz w:val="22"/>
                <w:szCs w:val="22"/>
                <w:lang w:val="ro-RO"/>
              </w:rPr>
              <w:t>primăvara</w:t>
            </w:r>
          </w:p>
        </w:tc>
        <w:tc>
          <w:tcPr>
            <w:tcW w:w="2945" w:type="dxa"/>
            <w:shd w:val="clear" w:color="auto" w:fill="auto"/>
            <w:vAlign w:val="center"/>
          </w:tcPr>
          <w:p w:rsidR="005C6C09" w:rsidRPr="008F0FC9" w:rsidRDefault="005C6C09" w:rsidP="009E56A7">
            <w:pPr>
              <w:jc w:val="center"/>
              <w:rPr>
                <w:b/>
                <w:bCs/>
                <w:sz w:val="24"/>
                <w:szCs w:val="24"/>
                <w:lang w:val="ro-RO"/>
              </w:rPr>
            </w:pPr>
            <w:r w:rsidRPr="008F0FC9">
              <w:rPr>
                <w:b/>
                <w:bCs/>
                <w:lang w:val="ro-RO"/>
              </w:rPr>
              <w:t xml:space="preserve">75 bucăţi sau  </w:t>
            </w:r>
            <w:smartTag w:uri="urn:schemas-microsoft-com:office:smarttags" w:element="metricconverter">
              <w:smartTagPr>
                <w:attr w:name="ProductID" w:val="1,6 g"/>
              </w:smartTagPr>
              <w:r w:rsidRPr="008F0FC9">
                <w:rPr>
                  <w:b/>
                  <w:bCs/>
                  <w:lang w:val="ro-RO"/>
                </w:rPr>
                <w:t>1,6 g</w:t>
              </w:r>
            </w:smartTag>
          </w:p>
        </w:tc>
        <w:tc>
          <w:tcPr>
            <w:tcW w:w="2160" w:type="dxa"/>
            <w:shd w:val="clear" w:color="auto" w:fill="auto"/>
            <w:vAlign w:val="center"/>
          </w:tcPr>
          <w:p w:rsidR="005C6C09" w:rsidRPr="008F0FC9" w:rsidRDefault="005C6C09" w:rsidP="009E56A7">
            <w:pPr>
              <w:jc w:val="center"/>
              <w:rPr>
                <w:b/>
                <w:bCs/>
                <w:lang w:val="ro-RO"/>
              </w:rPr>
            </w:pPr>
            <w:r w:rsidRPr="008F0FC9">
              <w:rPr>
                <w:b/>
                <w:bCs/>
                <w:lang w:val="ro-RO"/>
              </w:rPr>
              <w:t>95 %</w:t>
            </w:r>
          </w:p>
        </w:tc>
        <w:tc>
          <w:tcPr>
            <w:tcW w:w="1800" w:type="dxa"/>
            <w:shd w:val="clear" w:color="auto" w:fill="auto"/>
            <w:vAlign w:val="center"/>
          </w:tcPr>
          <w:p w:rsidR="005C6C09" w:rsidRPr="008F0FC9" w:rsidRDefault="005C6C09" w:rsidP="009E56A7">
            <w:pPr>
              <w:jc w:val="center"/>
              <w:rPr>
                <w:b/>
                <w:bCs/>
                <w:lang w:val="ro-RO"/>
              </w:rPr>
            </w:pPr>
            <w:r w:rsidRPr="008F0FC9">
              <w:rPr>
                <w:b/>
                <w:bCs/>
                <w:lang w:val="ro-RO"/>
              </w:rPr>
              <w:t>2-</w:t>
            </w:r>
            <w:smartTag w:uri="urn:schemas-microsoft-com:office:smarttags" w:element="metricconverter">
              <w:smartTagPr>
                <w:attr w:name="ProductID" w:val="3 cm"/>
              </w:smartTagPr>
              <w:r w:rsidRPr="008F0FC9">
                <w:rPr>
                  <w:b/>
                  <w:bCs/>
                  <w:lang w:val="ro-RO"/>
                </w:rPr>
                <w:t>3 cm</w:t>
              </w:r>
            </w:smartTag>
          </w:p>
        </w:tc>
      </w:tr>
    </w:tbl>
    <w:p w:rsidR="005C6C09" w:rsidRDefault="005C6C09" w:rsidP="005C6C09">
      <w:pPr>
        <w:jc w:val="center"/>
        <w:rPr>
          <w:b/>
          <w:sz w:val="24"/>
          <w:szCs w:val="24"/>
          <w:lang w:val="ro-RO"/>
        </w:rPr>
      </w:pPr>
    </w:p>
    <w:p w:rsidR="005C6C09" w:rsidRPr="00B7070D" w:rsidRDefault="005C6C09" w:rsidP="005C6C09">
      <w:pPr>
        <w:jc w:val="both"/>
        <w:rPr>
          <w:b/>
          <w:sz w:val="24"/>
          <w:szCs w:val="24"/>
          <w:lang w:val="ro-RO"/>
        </w:rPr>
      </w:pPr>
      <w:r w:rsidRPr="00B7070D">
        <w:rPr>
          <w:b/>
          <w:sz w:val="24"/>
          <w:szCs w:val="24"/>
          <w:lang w:val="ro-RO"/>
        </w:rPr>
        <w:t>Nu uita!</w:t>
      </w:r>
    </w:p>
    <w:p w:rsidR="005C6C09" w:rsidRPr="00B7070D" w:rsidRDefault="005C6C09" w:rsidP="005C6C09">
      <w:pPr>
        <w:numPr>
          <w:ilvl w:val="0"/>
          <w:numId w:val="3"/>
        </w:numPr>
        <w:jc w:val="both"/>
        <w:rPr>
          <w:sz w:val="24"/>
          <w:szCs w:val="24"/>
          <w:lang w:val="ro-RO"/>
        </w:rPr>
      </w:pPr>
      <w:r w:rsidRPr="00B7070D">
        <w:rPr>
          <w:sz w:val="24"/>
          <w:szCs w:val="24"/>
          <w:lang w:val="ro-RO"/>
        </w:rPr>
        <w:t>adâncimea este de 2,5-3 ori mărimea seminţei</w:t>
      </w:r>
    </w:p>
    <w:p w:rsidR="005C6C09" w:rsidRPr="00B7070D" w:rsidRDefault="005C6C09" w:rsidP="005C6C09">
      <w:pPr>
        <w:numPr>
          <w:ilvl w:val="0"/>
          <w:numId w:val="3"/>
        </w:numPr>
        <w:jc w:val="both"/>
        <w:rPr>
          <w:sz w:val="24"/>
          <w:szCs w:val="24"/>
          <w:lang w:val="ro-RO"/>
        </w:rPr>
      </w:pPr>
      <w:r w:rsidRPr="00B7070D">
        <w:rPr>
          <w:sz w:val="24"/>
          <w:szCs w:val="24"/>
          <w:lang w:val="ro-RO"/>
        </w:rPr>
        <w:t xml:space="preserve">norma de semănat reprezintă cantitatea de seminţe ce se seamănă pe metru liniar de rigolă sau la </w:t>
      </w:r>
      <w:smartTag w:uri="urn:schemas-microsoft-com:office:smarttags" w:element="metricconverter">
        <w:smartTagPr>
          <w:attr w:name="ProductID" w:val="1 mﾲ"/>
        </w:smartTagPr>
        <w:r w:rsidRPr="00B7070D">
          <w:rPr>
            <w:sz w:val="24"/>
            <w:szCs w:val="24"/>
            <w:lang w:val="ro-RO"/>
          </w:rPr>
          <w:t>1 m²</w:t>
        </w:r>
      </w:smartTag>
      <w:r w:rsidRPr="00B7070D">
        <w:rPr>
          <w:sz w:val="24"/>
          <w:szCs w:val="24"/>
          <w:lang w:val="ro-RO"/>
        </w:rPr>
        <w:t xml:space="preserve"> de suprafaţă</w:t>
      </w:r>
    </w:p>
    <w:p w:rsidR="005C6C09" w:rsidRPr="00E45E27" w:rsidRDefault="005C6C09" w:rsidP="005C6C09">
      <w:pPr>
        <w:ind w:left="420"/>
        <w:jc w:val="both"/>
        <w:rPr>
          <w:sz w:val="22"/>
          <w:szCs w:val="22"/>
          <w:lang w:val="ro-RO"/>
        </w:rPr>
      </w:pPr>
    </w:p>
    <w:p w:rsidR="005C6C09" w:rsidRDefault="005C6C09" w:rsidP="005C6C09">
      <w:pPr>
        <w:jc w:val="center"/>
        <w:rPr>
          <w:b/>
          <w:sz w:val="24"/>
          <w:szCs w:val="24"/>
          <w:lang w:val="ro-RO"/>
        </w:rPr>
        <w:sectPr w:rsidR="005C6C09" w:rsidSect="009E4CE9">
          <w:pgSz w:w="16834" w:h="11909" w:orient="landscape" w:code="9"/>
          <w:pgMar w:top="1259" w:right="1440" w:bottom="930" w:left="1440" w:header="708" w:footer="708" w:gutter="0"/>
          <w:cols w:space="708"/>
          <w:docGrid w:linePitch="360"/>
        </w:sectPr>
      </w:pPr>
    </w:p>
    <w:p w:rsidR="005C6C09" w:rsidRPr="00DD063A" w:rsidRDefault="005C6C09" w:rsidP="005C6C09">
      <w:pPr>
        <w:jc w:val="center"/>
        <w:rPr>
          <w:b/>
          <w:caps/>
          <w:sz w:val="32"/>
          <w:szCs w:val="32"/>
          <w:lang w:val="ro-RO"/>
        </w:rPr>
      </w:pPr>
      <w:r w:rsidRPr="00DD063A">
        <w:rPr>
          <w:b/>
          <w:caps/>
          <w:sz w:val="32"/>
          <w:szCs w:val="32"/>
          <w:lang w:val="ro-RO"/>
        </w:rPr>
        <w:lastRenderedPageBreak/>
        <w:t>Studiu de caz</w:t>
      </w:r>
    </w:p>
    <w:p w:rsidR="005C6C09" w:rsidRPr="00DD063A" w:rsidRDefault="005C6C09" w:rsidP="005C6C09">
      <w:pPr>
        <w:jc w:val="center"/>
        <w:rPr>
          <w:b/>
          <w:caps/>
          <w:color w:val="339966"/>
          <w:sz w:val="32"/>
          <w:szCs w:val="32"/>
          <w:lang w:val="ro-RO"/>
        </w:rPr>
      </w:pPr>
      <w:r w:rsidRPr="00DD063A">
        <w:rPr>
          <w:b/>
          <w:caps/>
          <w:sz w:val="32"/>
          <w:szCs w:val="32"/>
          <w:lang w:val="ro-RO"/>
        </w:rPr>
        <w:t xml:space="preserve"> </w:t>
      </w:r>
      <w:r w:rsidRPr="00DD063A">
        <w:rPr>
          <w:b/>
          <w:caps/>
          <w:color w:val="339966"/>
          <w:sz w:val="32"/>
          <w:szCs w:val="32"/>
          <w:lang w:val="ro-RO"/>
        </w:rPr>
        <w:t>Fructele speciilor de stejar - comparaţie</w:t>
      </w:r>
    </w:p>
    <w:p w:rsidR="005C6C09" w:rsidRDefault="005C6C09" w:rsidP="005C6C09">
      <w:pPr>
        <w:rPr>
          <w:b/>
          <w:sz w:val="24"/>
          <w:szCs w:val="24"/>
          <w:lang w:val="ro-RO"/>
        </w:rPr>
      </w:pPr>
      <w:r>
        <w:rPr>
          <w:b/>
          <w:sz w:val="24"/>
          <w:szCs w:val="24"/>
          <w:lang w:val="ro-RO"/>
        </w:rPr>
        <w:tab/>
      </w:r>
      <w:r>
        <w:rPr>
          <w:b/>
          <w:sz w:val="24"/>
          <w:szCs w:val="24"/>
          <w:lang w:val="ro-RO"/>
        </w:rPr>
        <w:tab/>
      </w:r>
      <w:r>
        <w:rPr>
          <w:b/>
          <w:sz w:val="24"/>
          <w:szCs w:val="24"/>
          <w:lang w:val="ro-RO"/>
        </w:rPr>
        <w:tab/>
      </w:r>
      <w:r>
        <w:rPr>
          <w:b/>
          <w:sz w:val="24"/>
          <w:szCs w:val="24"/>
          <w:lang w:val="ro-RO"/>
        </w:rPr>
        <w:tab/>
      </w:r>
    </w:p>
    <w:p w:rsidR="005C6C09" w:rsidRPr="002A3937" w:rsidRDefault="005C6C09" w:rsidP="005C6C09">
      <w:pPr>
        <w:rPr>
          <w:b/>
          <w:bCs/>
          <w:sz w:val="22"/>
          <w:szCs w:val="22"/>
          <w:lang w:val="ro-RO"/>
        </w:rPr>
      </w:pPr>
      <w:r w:rsidRPr="002A3937">
        <w:rPr>
          <w:b/>
          <w:bCs/>
          <w:sz w:val="22"/>
          <w:szCs w:val="22"/>
          <w:lang w:val="ro-RO"/>
        </w:rPr>
        <w:t xml:space="preserve">Sarcina de lucru:   </w:t>
      </w:r>
    </w:p>
    <w:p w:rsidR="005C6C09" w:rsidRPr="003D2099" w:rsidRDefault="005C6C09" w:rsidP="005C6C09">
      <w:pPr>
        <w:numPr>
          <w:ilvl w:val="0"/>
          <w:numId w:val="8"/>
        </w:numPr>
        <w:rPr>
          <w:sz w:val="22"/>
          <w:szCs w:val="22"/>
          <w:lang w:val="ro-RO"/>
        </w:rPr>
      </w:pPr>
      <w:r>
        <w:rPr>
          <w:b/>
          <w:noProof/>
          <w:sz w:val="24"/>
          <w:szCs w:val="24"/>
          <w:lang w:val="ro-RO" w:eastAsia="ro-RO"/>
        </w:rPr>
        <mc:AlternateContent>
          <mc:Choice Requires="wps">
            <w:drawing>
              <wp:anchor distT="0" distB="0" distL="114300" distR="114300" simplePos="0" relativeHeight="251665408" behindDoc="0" locked="0" layoutInCell="1" allowOverlap="1">
                <wp:simplePos x="0" y="0"/>
                <wp:positionH relativeFrom="column">
                  <wp:posOffset>3543300</wp:posOffset>
                </wp:positionH>
                <wp:positionV relativeFrom="paragraph">
                  <wp:posOffset>283845</wp:posOffset>
                </wp:positionV>
                <wp:extent cx="1828800" cy="1257300"/>
                <wp:effectExtent l="9525" t="10795" r="9525" b="825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FFFFFF"/>
                        </a:solidFill>
                        <a:ln w="9525">
                          <a:solidFill>
                            <a:srgbClr val="000000"/>
                          </a:solidFill>
                          <a:miter lim="800000"/>
                          <a:headEnd/>
                          <a:tailEnd/>
                        </a:ln>
                      </wps:spPr>
                      <wps:txbx>
                        <w:txbxContent>
                          <w:p w:rsidR="005C6C09" w:rsidRDefault="005C6C09" w:rsidP="005C6C09">
                            <w:r>
                              <w:rPr>
                                <w:b/>
                                <w:noProof/>
                                <w:lang w:val="ro-RO" w:eastAsia="ro-RO"/>
                              </w:rPr>
                              <w:drawing>
                                <wp:inline distT="0" distB="0" distL="0" distR="0" wp14:anchorId="065B5D5C" wp14:editId="7A194F1C">
                                  <wp:extent cx="1732915" cy="1329055"/>
                                  <wp:effectExtent l="0" t="0" r="635" b="4445"/>
                                  <wp:docPr id="36" name="Picture 36" descr="28052010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805201046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2915" cy="1329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0" type="#_x0000_t202" style="position:absolute;left:0;text-align:left;margin-left:279pt;margin-top:22.35pt;width:2in;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s0LQIAAFoEAAAOAAAAZHJzL2Uyb0RvYy54bWysVNtu2zAMfR+wfxD0vjhxky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">
                <v:textbox>
                  <w:txbxContent>
                    <w:p w:rsidR="005C6C09" w:rsidRDefault="005C6C09" w:rsidP="005C6C09">
                      <w:r>
                        <w:rPr>
                          <w:b/>
                          <w:noProof/>
                          <w:lang w:val="ro-RO" w:eastAsia="ro-RO"/>
                        </w:rPr>
                        <w:drawing>
                          <wp:inline distT="0" distB="0" distL="0" distR="0" wp14:anchorId="065B5D5C" wp14:editId="7A194F1C">
                            <wp:extent cx="1732915" cy="1329055"/>
                            <wp:effectExtent l="0" t="0" r="635" b="4445"/>
                            <wp:docPr id="36" name="Picture 36" descr="28052010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805201046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2915" cy="1329055"/>
                                    </a:xfrm>
                                    <a:prstGeom prst="rect">
                                      <a:avLst/>
                                    </a:prstGeom>
                                    <a:noFill/>
                                    <a:ln>
                                      <a:noFill/>
                                    </a:ln>
                                  </pic:spPr>
                                </pic:pic>
                              </a:graphicData>
                            </a:graphic>
                          </wp:inline>
                        </w:drawing>
                      </w:r>
                    </w:p>
                  </w:txbxContent>
                </v:textbox>
              </v:shape>
            </w:pict>
          </mc:Fallback>
        </mc:AlternateContent>
      </w:r>
      <w:r>
        <w:rPr>
          <w:sz w:val="22"/>
          <w:szCs w:val="22"/>
          <w:lang w:val="ro-RO"/>
        </w:rPr>
        <w:t>Analizaţi</w:t>
      </w:r>
      <w:r w:rsidRPr="003D2099">
        <w:rPr>
          <w:sz w:val="22"/>
          <w:szCs w:val="22"/>
          <w:lang w:val="ro-RO"/>
        </w:rPr>
        <w:t xml:space="preserve"> fructele celor 5 specii de stejar</w:t>
      </w:r>
      <w:r>
        <w:rPr>
          <w:sz w:val="22"/>
          <w:szCs w:val="22"/>
          <w:lang w:val="ro-RO"/>
        </w:rPr>
        <w:t>. C</w:t>
      </w:r>
      <w:r w:rsidRPr="003D2099">
        <w:rPr>
          <w:sz w:val="22"/>
          <w:szCs w:val="22"/>
          <w:lang w:val="ro-RO"/>
        </w:rPr>
        <w:t>omparaţi-le, având ca şi criterii: lungimea, forma, culoarea</w:t>
      </w:r>
    </w:p>
    <w:p w:rsidR="005C6C09" w:rsidRPr="003D2099" w:rsidRDefault="005C6C09" w:rsidP="005C6C09">
      <w:pPr>
        <w:tabs>
          <w:tab w:val="left" w:pos="5400"/>
        </w:tabs>
        <w:ind w:right="4500"/>
        <w:jc w:val="both"/>
        <w:rPr>
          <w:sz w:val="22"/>
          <w:szCs w:val="22"/>
          <w:lang w:val="ro-RO"/>
        </w:rPr>
      </w:pPr>
      <w:r>
        <w:rPr>
          <w:b/>
          <w:noProof/>
          <w:sz w:val="22"/>
          <w:szCs w:val="22"/>
          <w:lang w:val="ro-RO" w:eastAsia="ro-RO"/>
        </w:rPr>
        <mc:AlternateContent>
          <mc:Choice Requires="wps">
            <w:drawing>
              <wp:anchor distT="0" distB="0" distL="114300" distR="114300" simplePos="0" relativeHeight="251666432" behindDoc="0" locked="0" layoutInCell="1" allowOverlap="1">
                <wp:simplePos x="0" y="0"/>
                <wp:positionH relativeFrom="column">
                  <wp:posOffset>3543300</wp:posOffset>
                </wp:positionH>
                <wp:positionV relativeFrom="paragraph">
                  <wp:posOffset>1438910</wp:posOffset>
                </wp:positionV>
                <wp:extent cx="2033270" cy="1485900"/>
                <wp:effectExtent l="9525" t="10795" r="5080" b="825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485900"/>
                        </a:xfrm>
                        <a:prstGeom prst="rect">
                          <a:avLst/>
                        </a:prstGeom>
                        <a:solidFill>
                          <a:srgbClr val="FFFFFF"/>
                        </a:solidFill>
                        <a:ln w="9525">
                          <a:solidFill>
                            <a:srgbClr val="000000"/>
                          </a:solidFill>
                          <a:miter lim="800000"/>
                          <a:headEnd/>
                          <a:tailEnd/>
                        </a:ln>
                      </wps:spPr>
                      <wps:txbx>
                        <w:txbxContent>
                          <w:p w:rsidR="005C6C09" w:rsidRDefault="005C6C09" w:rsidP="005C6C09">
                            <w:r>
                              <w:rPr>
                                <w:noProof/>
                                <w:color w:val="0000FF"/>
                                <w:lang w:val="ro-RO" w:eastAsia="ro-RO"/>
                              </w:rPr>
                              <w:drawing>
                                <wp:inline distT="0" distB="0" distL="0" distR="0" wp14:anchorId="7CB61D15" wp14:editId="7186B1E7">
                                  <wp:extent cx="1839595" cy="1329055"/>
                                  <wp:effectExtent l="0" t="0" r="8255" b="4445"/>
                                  <wp:docPr id="34" name="Picture 34" descr="1356229814_e3de540acc_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kRDVBCXC757OM:" descr="1356229814_e3de540acc_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9595" cy="13290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left:0;text-align:left;margin-left:279pt;margin-top:113.3pt;width:160.1pt;height:11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">
                <v:textbox>
                  <w:txbxContent>
                    <w:p w:rsidR="005C6C09" w:rsidRDefault="005C6C09" w:rsidP="005C6C09">
                      <w:r>
                        <w:rPr>
                          <w:noProof/>
                          <w:color w:val="0000FF"/>
                          <w:lang w:val="ro-RO" w:eastAsia="ro-RO"/>
                        </w:rPr>
                        <w:drawing>
                          <wp:inline distT="0" distB="0" distL="0" distR="0" wp14:anchorId="7CB61D15" wp14:editId="7186B1E7">
                            <wp:extent cx="1839595" cy="1329055"/>
                            <wp:effectExtent l="0" t="0" r="8255" b="4445"/>
                            <wp:docPr id="34" name="Picture 34" descr="1356229814_e3de540acc_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IkRDVBCXC757OM:" descr="1356229814_e3de540acc_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9595" cy="1329055"/>
                                    </a:xfrm>
                                    <a:prstGeom prst="rect">
                                      <a:avLst/>
                                    </a:prstGeom>
                                    <a:noFill/>
                                    <a:ln>
                                      <a:noFill/>
                                    </a:ln>
                                  </pic:spPr>
                                </pic:pic>
                              </a:graphicData>
                            </a:graphic>
                          </wp:inline>
                        </w:drawing>
                      </w:r>
                    </w:p>
                  </w:txbxContent>
                </v:textbox>
              </v:shape>
            </w:pict>
          </mc:Fallback>
        </mc:AlternateContent>
      </w:r>
      <w:r w:rsidRPr="003D2099">
        <w:rPr>
          <w:b/>
          <w:sz w:val="22"/>
          <w:szCs w:val="22"/>
          <w:lang w:val="ro-RO"/>
        </w:rPr>
        <w:t xml:space="preserve"> Stejarul pedunculat</w:t>
      </w:r>
      <w:r w:rsidRPr="003D2099">
        <w:rPr>
          <w:sz w:val="22"/>
          <w:szCs w:val="22"/>
          <w:lang w:val="ro-RO"/>
        </w:rPr>
        <w:t>. Fructele: ghinde de 2-</w:t>
      </w:r>
      <w:smartTag w:uri="urn:schemas-microsoft-com:office:smarttags" w:element="metricconverter">
        <w:smartTagPr>
          <w:attr w:name="ProductID" w:val="4 cm"/>
        </w:smartTagPr>
        <w:r w:rsidRPr="003D2099">
          <w:rPr>
            <w:sz w:val="22"/>
            <w:szCs w:val="22"/>
            <w:lang w:val="ro-RO"/>
          </w:rPr>
          <w:t>4 cm</w:t>
        </w:r>
      </w:smartTag>
      <w:r w:rsidRPr="003D2099">
        <w:rPr>
          <w:sz w:val="22"/>
          <w:szCs w:val="22"/>
          <w:lang w:val="ro-RO"/>
        </w:rPr>
        <w:t xml:space="preserve"> lungime, câte 2 pe un peduncul lung, cu dungi longitudinale, de culoare mai închisă, ca nişte meridiane şi este aşezată într-o cupă emisferică, cu solzi triunghiulari, dezlipiţi numai la vârf. Maturaţia are loc în septembrie – octombrie, anual. Se instalează bine pe soluri brune-roşcate, profunde sau pe soluri aluviale. Norma de semănat este de 150g/ metru liniar de rigolă (sau 30 bucăţi). Adâncimea de semănat este de 5-</w:t>
      </w:r>
      <w:smartTag w:uri="urn:schemas-microsoft-com:office:smarttags" w:element="metricconverter">
        <w:smartTagPr>
          <w:attr w:name="ProductID" w:val="7 cm"/>
        </w:smartTagPr>
        <w:r w:rsidRPr="003D2099">
          <w:rPr>
            <w:sz w:val="22"/>
            <w:szCs w:val="22"/>
            <w:lang w:val="ro-RO"/>
          </w:rPr>
          <w:t>7 cm</w:t>
        </w:r>
      </w:smartTag>
      <w:r w:rsidRPr="003D2099">
        <w:rPr>
          <w:sz w:val="22"/>
          <w:szCs w:val="22"/>
          <w:lang w:val="ro-RO"/>
        </w:rPr>
        <w:t>.</w:t>
      </w:r>
    </w:p>
    <w:p w:rsidR="005C6C09" w:rsidRDefault="005C6C09" w:rsidP="005C6C09">
      <w:pPr>
        <w:jc w:val="both"/>
        <w:rPr>
          <w:b/>
          <w:sz w:val="24"/>
          <w:szCs w:val="24"/>
          <w:lang w:val="ro-RO"/>
        </w:rPr>
      </w:pPr>
      <w:r>
        <w:rPr>
          <w:b/>
          <w:sz w:val="24"/>
          <w:szCs w:val="24"/>
          <w:lang w:val="ro-RO"/>
        </w:rPr>
        <w:t xml:space="preserve">                                                    </w:t>
      </w:r>
    </w:p>
    <w:p w:rsidR="005C6C09" w:rsidRPr="003D2099" w:rsidRDefault="005C6C09" w:rsidP="005C6C09">
      <w:pPr>
        <w:ind w:right="4500"/>
        <w:jc w:val="both"/>
        <w:rPr>
          <w:sz w:val="22"/>
          <w:szCs w:val="22"/>
          <w:lang w:val="ro-RO"/>
        </w:rPr>
      </w:pPr>
      <w:r w:rsidRPr="003D2099">
        <w:rPr>
          <w:b/>
          <w:sz w:val="22"/>
          <w:szCs w:val="22"/>
          <w:lang w:val="ro-RO"/>
        </w:rPr>
        <w:t>Stejarul roşu</w:t>
      </w:r>
      <w:r w:rsidRPr="003D2099">
        <w:rPr>
          <w:sz w:val="22"/>
          <w:szCs w:val="22"/>
          <w:lang w:val="ro-RO"/>
        </w:rPr>
        <w:t xml:space="preserve">. Fructele de formă paraboloidă sau lat ovoide, lungi de circa </w:t>
      </w:r>
      <w:smartTag w:uri="urn:schemas-microsoft-com:office:smarttags" w:element="metricconverter">
        <w:smartTagPr>
          <w:attr w:name="ProductID" w:val="2 cm"/>
        </w:smartTagPr>
        <w:r w:rsidRPr="003D2099">
          <w:rPr>
            <w:sz w:val="22"/>
            <w:szCs w:val="22"/>
            <w:lang w:val="ro-RO"/>
          </w:rPr>
          <w:t>2 cm</w:t>
        </w:r>
      </w:smartTag>
      <w:r w:rsidRPr="003D2099">
        <w:rPr>
          <w:sz w:val="22"/>
          <w:szCs w:val="22"/>
          <w:lang w:val="ro-RO"/>
        </w:rPr>
        <w:t>, aşezate într-o cupă puţin adâncă de formă conică, cu solzii lipiţi, scurt pedunculată.  Se coc în anul al doilea. Fructificaţia este abundentă, iar periodicitatea este aproape anuală. Se instalează pe soluri grele, puternice, dar necesită multă umiditate, fără apă stagnantă.</w:t>
      </w:r>
    </w:p>
    <w:p w:rsidR="005C6C09" w:rsidRDefault="005C6C09" w:rsidP="005C6C09">
      <w:pPr>
        <w:rPr>
          <w:b/>
          <w:sz w:val="24"/>
          <w:szCs w:val="24"/>
          <w:lang w:val="ro-RO"/>
        </w:rPr>
      </w:pPr>
      <w:r w:rsidRPr="002661BB">
        <w:rPr>
          <w:color w:val="000000"/>
          <w:lang w:val="ro-RO"/>
        </w:rPr>
        <w:t xml:space="preserve">  </w:t>
      </w:r>
    </w:p>
    <w:p w:rsidR="005C6C09" w:rsidRDefault="005C6C09" w:rsidP="005C6C09">
      <w:pPr>
        <w:jc w:val="both"/>
        <w:rPr>
          <w:b/>
          <w:sz w:val="22"/>
          <w:szCs w:val="22"/>
          <w:lang w:val="ro-RO"/>
        </w:rPr>
      </w:pPr>
      <w:r>
        <w:rPr>
          <w:b/>
          <w:noProof/>
          <w:sz w:val="22"/>
          <w:szCs w:val="22"/>
          <w:lang w:val="ro-RO" w:eastAsia="ro-RO"/>
        </w:rPr>
        <mc:AlternateContent>
          <mc:Choice Requires="wps">
            <w:drawing>
              <wp:anchor distT="0" distB="0" distL="114300" distR="114300" simplePos="0" relativeHeight="251667456" behindDoc="0" locked="0" layoutInCell="1" allowOverlap="1">
                <wp:simplePos x="0" y="0"/>
                <wp:positionH relativeFrom="column">
                  <wp:posOffset>3543300</wp:posOffset>
                </wp:positionH>
                <wp:positionV relativeFrom="paragraph">
                  <wp:posOffset>72390</wp:posOffset>
                </wp:positionV>
                <wp:extent cx="1804670" cy="1292225"/>
                <wp:effectExtent l="9525" t="10795" r="5080" b="1143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292225"/>
                        </a:xfrm>
                        <a:prstGeom prst="rect">
                          <a:avLst/>
                        </a:prstGeom>
                        <a:solidFill>
                          <a:srgbClr val="FFFFFF"/>
                        </a:solidFill>
                        <a:ln w="9525">
                          <a:solidFill>
                            <a:srgbClr val="000000"/>
                          </a:solidFill>
                          <a:miter lim="800000"/>
                          <a:headEnd/>
                          <a:tailEnd/>
                        </a:ln>
                      </wps:spPr>
                      <wps:txbx>
                        <w:txbxContent>
                          <w:p w:rsidR="005C6C09" w:rsidRDefault="005C6C09" w:rsidP="005C6C09">
                            <w:r>
                              <w:rPr>
                                <w:b/>
                                <w:noProof/>
                                <w:lang w:val="ro-RO" w:eastAsia="ro-RO"/>
                              </w:rPr>
                              <w:drawing>
                                <wp:inline distT="0" distB="0" distL="0" distR="0" wp14:anchorId="2AD908B5" wp14:editId="632FC5F1">
                                  <wp:extent cx="1616075" cy="1190625"/>
                                  <wp:effectExtent l="0" t="0" r="3175" b="9525"/>
                                  <wp:docPr id="32" name="Picture 32" descr="28052010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05201046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6075" cy="1190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left:0;text-align:left;margin-left:279pt;margin-top:5.7pt;width:142.1pt;height:101.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">
                <v:textbox style="mso-fit-shape-to-text:t">
                  <w:txbxContent>
                    <w:p w:rsidR="005C6C09" w:rsidRDefault="005C6C09" w:rsidP="005C6C09">
                      <w:r>
                        <w:rPr>
                          <w:b/>
                          <w:noProof/>
                          <w:lang w:val="ro-RO" w:eastAsia="ro-RO"/>
                        </w:rPr>
                        <w:drawing>
                          <wp:inline distT="0" distB="0" distL="0" distR="0" wp14:anchorId="2AD908B5" wp14:editId="632FC5F1">
                            <wp:extent cx="1616075" cy="1190625"/>
                            <wp:effectExtent l="0" t="0" r="3175" b="9525"/>
                            <wp:docPr id="32" name="Picture 32" descr="28052010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05201046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6075" cy="1190625"/>
                                    </a:xfrm>
                                    <a:prstGeom prst="rect">
                                      <a:avLst/>
                                    </a:prstGeom>
                                    <a:noFill/>
                                    <a:ln>
                                      <a:noFill/>
                                    </a:ln>
                                  </pic:spPr>
                                </pic:pic>
                              </a:graphicData>
                            </a:graphic>
                          </wp:inline>
                        </w:drawing>
                      </w:r>
                    </w:p>
                  </w:txbxContent>
                </v:textbox>
              </v:shape>
            </w:pict>
          </mc:Fallback>
        </mc:AlternateContent>
      </w:r>
      <w:r w:rsidRPr="003D2099">
        <w:rPr>
          <w:sz w:val="22"/>
          <w:szCs w:val="22"/>
          <w:lang w:val="ro-RO"/>
        </w:rPr>
        <w:t xml:space="preserve"> </w:t>
      </w:r>
    </w:p>
    <w:p w:rsidR="005C6C09" w:rsidRPr="003D2099" w:rsidRDefault="005C6C09" w:rsidP="005C6C09">
      <w:pPr>
        <w:ind w:right="4500"/>
        <w:jc w:val="both"/>
        <w:rPr>
          <w:sz w:val="22"/>
          <w:szCs w:val="22"/>
          <w:lang w:val="ro-RO"/>
        </w:rPr>
      </w:pPr>
      <w:r>
        <w:rPr>
          <w:b/>
          <w:noProof/>
          <w:color w:val="FF0000"/>
          <w:sz w:val="22"/>
          <w:szCs w:val="22"/>
          <w:lang w:val="ro-RO" w:eastAsia="ro-RO"/>
        </w:rPr>
        <mc:AlternateContent>
          <mc:Choice Requires="wps">
            <w:drawing>
              <wp:anchor distT="0" distB="0" distL="114300" distR="114300" simplePos="0" relativeHeight="251669504" behindDoc="0" locked="0" layoutInCell="1" allowOverlap="1">
                <wp:simplePos x="0" y="0"/>
                <wp:positionH relativeFrom="column">
                  <wp:posOffset>3657600</wp:posOffset>
                </wp:positionH>
                <wp:positionV relativeFrom="paragraph">
                  <wp:posOffset>1397635</wp:posOffset>
                </wp:positionV>
                <wp:extent cx="2270125" cy="1111885"/>
                <wp:effectExtent l="9525" t="10795" r="6350" b="107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111885"/>
                        </a:xfrm>
                        <a:prstGeom prst="rect">
                          <a:avLst/>
                        </a:prstGeom>
                        <a:solidFill>
                          <a:srgbClr val="FFFFFF"/>
                        </a:solidFill>
                        <a:ln w="9525">
                          <a:solidFill>
                            <a:srgbClr val="000000"/>
                          </a:solidFill>
                          <a:miter lim="800000"/>
                          <a:headEnd/>
                          <a:tailEnd/>
                        </a:ln>
                      </wps:spPr>
                      <wps:txbx>
                        <w:txbxContent>
                          <w:p w:rsidR="005C6C09" w:rsidRPr="003D1C34" w:rsidRDefault="005C6C09" w:rsidP="005C6C09">
                            <w:r>
                              <w:rPr>
                                <w:noProof/>
                                <w:lang w:val="ro-RO" w:eastAsia="ro-RO"/>
                              </w:rPr>
                              <w:drawing>
                                <wp:inline distT="0" distB="0" distL="0" distR="0" wp14:anchorId="64E34390" wp14:editId="7DA3C8BF">
                                  <wp:extent cx="2073275" cy="101028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3275" cy="10102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4in;margin-top:110.05pt;width:178.75pt;height:87.5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">
                <v:textbox style="mso-fit-shape-to-text:t">
                  <w:txbxContent>
                    <w:p w:rsidR="005C6C09" w:rsidRPr="003D1C34" w:rsidRDefault="005C6C09" w:rsidP="005C6C09">
                      <w:r>
                        <w:rPr>
                          <w:noProof/>
                          <w:lang w:val="ro-RO" w:eastAsia="ro-RO"/>
                        </w:rPr>
                        <w:drawing>
                          <wp:inline distT="0" distB="0" distL="0" distR="0" wp14:anchorId="64E34390" wp14:editId="7DA3C8BF">
                            <wp:extent cx="2073275" cy="101028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3275" cy="1010285"/>
                                    </a:xfrm>
                                    <a:prstGeom prst="rect">
                                      <a:avLst/>
                                    </a:prstGeom>
                                    <a:noFill/>
                                    <a:ln>
                                      <a:noFill/>
                                    </a:ln>
                                  </pic:spPr>
                                </pic:pic>
                              </a:graphicData>
                            </a:graphic>
                          </wp:inline>
                        </w:drawing>
                      </w:r>
                    </w:p>
                  </w:txbxContent>
                </v:textbox>
              </v:shape>
            </w:pict>
          </mc:Fallback>
        </mc:AlternateContent>
      </w:r>
      <w:r w:rsidRPr="003D2099">
        <w:rPr>
          <w:b/>
          <w:sz w:val="22"/>
          <w:szCs w:val="22"/>
          <w:lang w:val="ro-RO"/>
        </w:rPr>
        <w:t>Gorunul.</w:t>
      </w:r>
      <w:r w:rsidRPr="003D2099">
        <w:rPr>
          <w:sz w:val="22"/>
          <w:szCs w:val="22"/>
          <w:lang w:val="ro-RO"/>
        </w:rPr>
        <w:t xml:space="preserve"> Ghindele au formă lat ovoidă ca un butoiaş,fără dungi late ca la stejar, aşezate într-o cupă cu pereţi subţiri, având solzi mici, ovat lanceolaţi, nebombaţi şi des pubescenţi, cu marginile libere, neconcrescute. Maturaţia este anuală, iar puterea germinativă este de 60-70%. Se coace prin septembrie-octombrie. În stare izolată fructifică de la 40-50 ani, la 4-6 ani o dată. Se instalează pe soluri cu textură lutoasă.</w:t>
      </w:r>
    </w:p>
    <w:p w:rsidR="005C6C09" w:rsidRPr="00661C9F" w:rsidRDefault="005C6C09" w:rsidP="005C6C09">
      <w:pPr>
        <w:rPr>
          <w:b/>
          <w:color w:val="FF0000"/>
          <w:sz w:val="24"/>
          <w:szCs w:val="24"/>
          <w:lang w:val="ro-RO"/>
        </w:rPr>
      </w:pPr>
      <w:r w:rsidRPr="00661C9F">
        <w:rPr>
          <w:b/>
          <w:color w:val="FF0000"/>
          <w:sz w:val="24"/>
          <w:szCs w:val="24"/>
          <w:lang w:val="ro-RO"/>
        </w:rPr>
        <w:t xml:space="preserve">                                    </w:t>
      </w:r>
    </w:p>
    <w:p w:rsidR="005C6C09" w:rsidRDefault="005C6C09" w:rsidP="005C6C09">
      <w:pPr>
        <w:ind w:right="4500"/>
        <w:jc w:val="both"/>
        <w:rPr>
          <w:b/>
          <w:color w:val="FF0000"/>
          <w:sz w:val="22"/>
          <w:szCs w:val="22"/>
          <w:lang w:val="ro-RO"/>
        </w:rPr>
      </w:pPr>
    </w:p>
    <w:p w:rsidR="005C6C09" w:rsidRPr="00186E94" w:rsidRDefault="005C6C09" w:rsidP="005C6C09">
      <w:pPr>
        <w:ind w:right="4500"/>
        <w:jc w:val="both"/>
        <w:rPr>
          <w:sz w:val="22"/>
          <w:szCs w:val="22"/>
          <w:lang w:val="ro-RO"/>
        </w:rPr>
      </w:pPr>
      <w:r w:rsidRPr="00186E94">
        <w:rPr>
          <w:b/>
          <w:sz w:val="22"/>
          <w:szCs w:val="22"/>
          <w:lang w:val="ro-RO"/>
        </w:rPr>
        <w:t>Cerul</w:t>
      </w:r>
      <w:r w:rsidRPr="00186E94">
        <w:rPr>
          <w:sz w:val="22"/>
          <w:szCs w:val="22"/>
          <w:lang w:val="ro-RO"/>
        </w:rPr>
        <w:t>. Ghindele mari, de 2-</w:t>
      </w:r>
      <w:smartTag w:uri="urn:schemas-microsoft-com:office:smarttags" w:element="metricconverter">
        <w:smartTagPr>
          <w:attr w:name="ProductID" w:val="5 cm"/>
        </w:smartTagPr>
        <w:r w:rsidRPr="00186E94">
          <w:rPr>
            <w:sz w:val="22"/>
            <w:szCs w:val="22"/>
            <w:lang w:val="ro-RO"/>
          </w:rPr>
          <w:t>5 cm</w:t>
        </w:r>
      </w:smartTag>
      <w:r w:rsidRPr="00186E94">
        <w:rPr>
          <w:sz w:val="22"/>
          <w:szCs w:val="22"/>
          <w:lang w:val="ro-RO"/>
        </w:rPr>
        <w:t>, brune-închis, cu     vârful trunchiat. Se coc în toamna celui de-al doilea an. Puterea de geminaţie: 65-70%. Nepretenţios faţă de sol, putând suporta soluri grele, argiloase, cu variaţii mari de umiditate, de tipul cernoziomurilor podzolite sau brun roşcate podzolice</w:t>
      </w:r>
    </w:p>
    <w:p w:rsidR="005C6C09" w:rsidRPr="00186E94" w:rsidRDefault="005C6C09" w:rsidP="005C6C09">
      <w:pPr>
        <w:ind w:right="4500"/>
        <w:jc w:val="both"/>
        <w:rPr>
          <w:sz w:val="22"/>
          <w:szCs w:val="22"/>
          <w:lang w:val="ro-RO"/>
        </w:rPr>
      </w:pPr>
      <w:r>
        <w:rPr>
          <w:b/>
          <w:noProof/>
          <w:sz w:val="24"/>
          <w:szCs w:val="24"/>
          <w:lang w:val="ro-RO" w:eastAsia="ro-RO"/>
        </w:rPr>
        <mc:AlternateContent>
          <mc:Choice Requires="wps">
            <w:drawing>
              <wp:anchor distT="0" distB="0" distL="114300" distR="114300" simplePos="0" relativeHeight="251668480" behindDoc="0" locked="0" layoutInCell="1" allowOverlap="1">
                <wp:simplePos x="0" y="0"/>
                <wp:positionH relativeFrom="column">
                  <wp:posOffset>3657600</wp:posOffset>
                </wp:positionH>
                <wp:positionV relativeFrom="paragraph">
                  <wp:posOffset>76835</wp:posOffset>
                </wp:positionV>
                <wp:extent cx="1600200" cy="1256665"/>
                <wp:effectExtent l="9525" t="6985" r="9525"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6665"/>
                        </a:xfrm>
                        <a:prstGeom prst="rect">
                          <a:avLst/>
                        </a:prstGeom>
                        <a:solidFill>
                          <a:srgbClr val="FFFFFF"/>
                        </a:solidFill>
                        <a:ln w="9525">
                          <a:solidFill>
                            <a:srgbClr val="000000"/>
                          </a:solidFill>
                          <a:miter lim="800000"/>
                          <a:headEnd/>
                          <a:tailEnd/>
                        </a:ln>
                      </wps:spPr>
                      <wps:txbx>
                        <w:txbxContent>
                          <w:p w:rsidR="005C6C09" w:rsidRDefault="005C6C09" w:rsidP="005C6C09">
                            <w:r>
                              <w:rPr>
                                <w:noProof/>
                                <w:color w:val="0000FF"/>
                                <w:lang w:val="ro-RO" w:eastAsia="ro-RO"/>
                              </w:rPr>
                              <w:drawing>
                                <wp:inline distT="0" distB="0" distL="0" distR="0" wp14:anchorId="6C44FE65" wp14:editId="2DE056D6">
                                  <wp:extent cx="1424940" cy="1233170"/>
                                  <wp:effectExtent l="0" t="0" r="3810" b="5080"/>
                                  <wp:docPr id="28" name="Picture 28" descr="g_wrightii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Cw5Jg_dhfUqIM:" descr="g_wrightii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4940" cy="12331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4in;margin-top:6.05pt;width:126pt;height:9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">
                <v:textbox>
                  <w:txbxContent>
                    <w:p w:rsidR="005C6C09" w:rsidRDefault="005C6C09" w:rsidP="005C6C09">
                      <w:r>
                        <w:rPr>
                          <w:noProof/>
                          <w:color w:val="0000FF"/>
                          <w:lang w:val="ro-RO" w:eastAsia="ro-RO"/>
                        </w:rPr>
                        <w:drawing>
                          <wp:inline distT="0" distB="0" distL="0" distR="0" wp14:anchorId="6C44FE65" wp14:editId="2DE056D6">
                            <wp:extent cx="1424940" cy="1233170"/>
                            <wp:effectExtent l="0" t="0" r="3810" b="5080"/>
                            <wp:docPr id="28" name="Picture 28" descr="g_wrightii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mCw5Jg_dhfUqIM:" descr="g_wrightii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4940" cy="1233170"/>
                                    </a:xfrm>
                                    <a:prstGeom prst="rect">
                                      <a:avLst/>
                                    </a:prstGeom>
                                    <a:noFill/>
                                    <a:ln>
                                      <a:noFill/>
                                    </a:ln>
                                  </pic:spPr>
                                </pic:pic>
                              </a:graphicData>
                            </a:graphic>
                          </wp:inline>
                        </w:drawing>
                      </w:r>
                    </w:p>
                  </w:txbxContent>
                </v:textbox>
              </v:shape>
            </w:pict>
          </mc:Fallback>
        </mc:AlternateContent>
      </w:r>
      <w:r w:rsidRPr="00186E94">
        <w:rPr>
          <w:b/>
          <w:sz w:val="24"/>
          <w:szCs w:val="24"/>
          <w:lang w:val="ro-RO"/>
        </w:rPr>
        <w:br w:type="textWrapping" w:clear="all"/>
      </w:r>
      <w:r w:rsidRPr="00186E94">
        <w:rPr>
          <w:b/>
          <w:sz w:val="22"/>
          <w:szCs w:val="22"/>
          <w:lang w:val="ro-RO"/>
        </w:rPr>
        <w:t>Stejarul pufos</w:t>
      </w:r>
      <w:r w:rsidRPr="00186E94">
        <w:rPr>
          <w:sz w:val="22"/>
          <w:szCs w:val="22"/>
          <w:lang w:val="ro-RO"/>
        </w:rPr>
        <w:t xml:space="preserve">. Fructele mărunte,  de cel mult </w:t>
      </w:r>
      <w:smartTag w:uri="urn:schemas-microsoft-com:office:smarttags" w:element="metricconverter">
        <w:smartTagPr>
          <w:attr w:name="ProductID" w:val="2 cm"/>
        </w:smartTagPr>
        <w:r w:rsidRPr="00186E94">
          <w:rPr>
            <w:sz w:val="22"/>
            <w:szCs w:val="22"/>
            <w:lang w:val="ro-RO"/>
          </w:rPr>
          <w:t>2 cm</w:t>
        </w:r>
      </w:smartTag>
      <w:r w:rsidRPr="00186E94">
        <w:rPr>
          <w:sz w:val="22"/>
          <w:szCs w:val="22"/>
          <w:lang w:val="ro-RO"/>
        </w:rPr>
        <w:t xml:space="preserve">         lungime, acuminate, aşezate în cupe cu solzi     mărunţi, alipiţi, pubescenţi. Creşte pe soluri grele,   uscate, calcaroase.</w:t>
      </w:r>
    </w:p>
    <w:p w:rsidR="005C6C09" w:rsidRDefault="005C6C09" w:rsidP="005C6C09">
      <w:pPr>
        <w:rPr>
          <w:b/>
          <w:sz w:val="24"/>
          <w:szCs w:val="24"/>
          <w:lang w:val="ro-RO"/>
        </w:rPr>
      </w:pPr>
      <w:r w:rsidRPr="00661C9F">
        <w:rPr>
          <w:color w:val="000000"/>
          <w:lang w:val="ro-RO"/>
        </w:rPr>
        <w:t xml:space="preserve">   </w:t>
      </w:r>
    </w:p>
    <w:p w:rsidR="005C6C09" w:rsidRDefault="005C6C09" w:rsidP="005C6C09">
      <w:pPr>
        <w:rPr>
          <w:b/>
          <w:sz w:val="24"/>
          <w:szCs w:val="24"/>
          <w:lang w:val="ro-RO"/>
        </w:rPr>
      </w:pPr>
    </w:p>
    <w:p w:rsidR="005C6C09" w:rsidRDefault="005C6C09" w:rsidP="005C6C09">
      <w:pPr>
        <w:rPr>
          <w:b/>
          <w:sz w:val="24"/>
          <w:szCs w:val="24"/>
          <w:lang w:val="ro-RO"/>
        </w:rPr>
      </w:pPr>
    </w:p>
    <w:p w:rsidR="005C6C09" w:rsidRDefault="005C6C09" w:rsidP="005C6C09">
      <w:pPr>
        <w:rPr>
          <w:b/>
          <w:sz w:val="24"/>
          <w:szCs w:val="24"/>
          <w:lang w:val="ro-RO"/>
        </w:rPr>
      </w:pPr>
    </w:p>
    <w:p w:rsidR="005C6C09" w:rsidRDefault="005C6C09" w:rsidP="005C6C09">
      <w:pPr>
        <w:jc w:val="center"/>
        <w:rPr>
          <w:b/>
          <w:caps/>
          <w:sz w:val="28"/>
          <w:szCs w:val="28"/>
          <w:lang w:val="ro-RO"/>
        </w:rPr>
      </w:pPr>
    </w:p>
    <w:p w:rsidR="005C6C09" w:rsidRPr="00DD063A" w:rsidRDefault="005C6C09" w:rsidP="005C6C09">
      <w:pPr>
        <w:jc w:val="center"/>
        <w:rPr>
          <w:b/>
          <w:caps/>
          <w:sz w:val="32"/>
          <w:szCs w:val="32"/>
          <w:lang w:val="ro-RO"/>
        </w:rPr>
      </w:pPr>
      <w:r w:rsidRPr="00DD063A">
        <w:rPr>
          <w:b/>
          <w:caps/>
          <w:sz w:val="32"/>
          <w:szCs w:val="32"/>
          <w:lang w:val="ro-RO"/>
        </w:rPr>
        <w:t>Fişa de documentare</w:t>
      </w:r>
    </w:p>
    <w:p w:rsidR="005C6C09" w:rsidRPr="00DD063A" w:rsidRDefault="005C6C09" w:rsidP="005C6C09">
      <w:pPr>
        <w:jc w:val="center"/>
        <w:rPr>
          <w:b/>
          <w:caps/>
          <w:color w:val="339966"/>
          <w:sz w:val="32"/>
          <w:szCs w:val="32"/>
          <w:lang w:val="ro-RO"/>
        </w:rPr>
      </w:pPr>
      <w:r w:rsidRPr="00DD063A">
        <w:rPr>
          <w:b/>
          <w:caps/>
          <w:color w:val="339966"/>
          <w:sz w:val="32"/>
          <w:szCs w:val="32"/>
          <w:lang w:val="ro-RO"/>
        </w:rPr>
        <w:t>Curăţirea şi sortarea mecanizată  a seminţelor</w:t>
      </w:r>
    </w:p>
    <w:p w:rsidR="005C6C09" w:rsidRDefault="005C6C09" w:rsidP="005C6C09">
      <w:pPr>
        <w:jc w:val="both"/>
        <w:rPr>
          <w:sz w:val="24"/>
          <w:szCs w:val="24"/>
          <w:lang w:val="ro-RO"/>
        </w:rPr>
      </w:pPr>
    </w:p>
    <w:p w:rsidR="005C6C09" w:rsidRPr="005A65C7" w:rsidRDefault="005C6C09" w:rsidP="005C6C09">
      <w:pPr>
        <w:spacing w:line="360" w:lineRule="auto"/>
        <w:jc w:val="both"/>
        <w:rPr>
          <w:b/>
          <w:bCs/>
          <w:i/>
          <w:sz w:val="22"/>
          <w:szCs w:val="22"/>
          <w:lang w:val="ro-RO"/>
        </w:rPr>
      </w:pPr>
      <w:r w:rsidRPr="005A65C7">
        <w:rPr>
          <w:b/>
          <w:bCs/>
          <w:i/>
          <w:sz w:val="22"/>
          <w:szCs w:val="22"/>
          <w:lang w:val="ro-RO"/>
        </w:rPr>
        <w:t>Maşin</w:t>
      </w:r>
      <w:r>
        <w:rPr>
          <w:b/>
          <w:bCs/>
          <w:i/>
          <w:sz w:val="22"/>
          <w:szCs w:val="22"/>
          <w:lang w:val="ro-RO"/>
        </w:rPr>
        <w:t>a</w:t>
      </w:r>
      <w:r w:rsidRPr="005A65C7">
        <w:rPr>
          <w:b/>
          <w:bCs/>
          <w:i/>
          <w:sz w:val="22"/>
          <w:szCs w:val="22"/>
          <w:lang w:val="ro-RO"/>
        </w:rPr>
        <w:t xml:space="preserve"> de curăţat  şi dezaripat seminţe</w:t>
      </w:r>
    </w:p>
    <w:p w:rsidR="005C6C09" w:rsidRPr="005A65C7" w:rsidRDefault="005C6C09" w:rsidP="005C6C09">
      <w:pPr>
        <w:spacing w:line="360" w:lineRule="auto"/>
        <w:jc w:val="both"/>
        <w:rPr>
          <w:sz w:val="22"/>
          <w:szCs w:val="22"/>
          <w:lang w:val="ro-RO"/>
        </w:rPr>
      </w:pPr>
    </w:p>
    <w:p w:rsidR="005C6C09" w:rsidRPr="00DD063A" w:rsidRDefault="005C6C09" w:rsidP="005C6C09">
      <w:pPr>
        <w:spacing w:line="360" w:lineRule="auto"/>
        <w:ind w:left="1080"/>
        <w:jc w:val="both"/>
        <w:rPr>
          <w:sz w:val="24"/>
          <w:szCs w:val="24"/>
          <w:lang w:val="ro-RO"/>
        </w:rPr>
      </w:pPr>
      <w:r w:rsidRPr="00DD063A">
        <w:rPr>
          <w:sz w:val="24"/>
          <w:szCs w:val="24"/>
          <w:lang w:val="ro-RO"/>
        </w:rPr>
        <w:t>Avantajele utilizării maşinilor de curăţare şi sortare</w:t>
      </w:r>
    </w:p>
    <w:p w:rsidR="005C6C09" w:rsidRPr="00DD063A" w:rsidRDefault="005C6C09" w:rsidP="005C6C09">
      <w:pPr>
        <w:spacing w:line="360" w:lineRule="auto"/>
        <w:ind w:left="1080"/>
        <w:jc w:val="both"/>
        <w:rPr>
          <w:sz w:val="24"/>
          <w:szCs w:val="24"/>
          <w:lang w:val="ro-RO"/>
        </w:rPr>
      </w:pP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la dezaripare se asigură păstrarea calităţii seminţelor, astfel încât acestea să nu se sfărâme, iar tegumentul rămâne intact, ceea ce procedeul manual nu permite în totalitate</w:t>
      </w: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randament crescut</w:t>
      </w: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utilizabile pentru toate tipurile de seminţe</w:t>
      </w: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performanţă ridicată</w:t>
      </w: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format mic, compact, uşor de manevrat, fiind folosite în orice spaţiu</w:t>
      </w: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utilizate pentru loturi mici şi mari de seminţe</w:t>
      </w: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sitele  pot fi reglate, obţinând peste 150 de dimensiuni ale ochiurilor pentru curăţare şi sortare</w:t>
      </w: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componentele sunt detaşabile</w:t>
      </w: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ventilatoarele sunt puternice, cu curenţi de aer de jos în sus</w:t>
      </w: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se permite reglarea curenţilor de aer</w:t>
      </w:r>
    </w:p>
    <w:p w:rsidR="005C6C09" w:rsidRPr="00DD063A" w:rsidRDefault="005C6C09" w:rsidP="005C6C09">
      <w:pPr>
        <w:numPr>
          <w:ilvl w:val="0"/>
          <w:numId w:val="7"/>
        </w:numPr>
        <w:spacing w:line="360" w:lineRule="auto"/>
        <w:jc w:val="both"/>
        <w:rPr>
          <w:sz w:val="24"/>
          <w:szCs w:val="24"/>
          <w:lang w:val="ro-RO"/>
        </w:rPr>
      </w:pPr>
      <w:r w:rsidRPr="00DD063A">
        <w:rPr>
          <w:sz w:val="24"/>
          <w:szCs w:val="24"/>
          <w:lang w:val="ro-RO"/>
        </w:rPr>
        <w:t>grupare pe clase de calitate</w:t>
      </w:r>
    </w:p>
    <w:p w:rsidR="005C6C09" w:rsidRPr="005A65C7" w:rsidRDefault="005C6C09" w:rsidP="005C6C09">
      <w:pPr>
        <w:spacing w:line="360" w:lineRule="auto"/>
        <w:jc w:val="both"/>
        <w:rPr>
          <w:sz w:val="22"/>
          <w:szCs w:val="22"/>
          <w:lang w:val="ro-RO"/>
        </w:rPr>
      </w:pPr>
    </w:p>
    <w:p w:rsidR="005C6C09" w:rsidRPr="005A65C7" w:rsidRDefault="005C6C09" w:rsidP="005C6C09">
      <w:pPr>
        <w:spacing w:line="360" w:lineRule="auto"/>
        <w:jc w:val="both"/>
        <w:rPr>
          <w:sz w:val="22"/>
          <w:szCs w:val="22"/>
          <w:lang w:val="ro-RO"/>
        </w:rPr>
      </w:pPr>
    </w:p>
    <w:p w:rsidR="005C6C09" w:rsidRPr="005A65C7" w:rsidRDefault="005C6C09" w:rsidP="005C6C09">
      <w:pPr>
        <w:spacing w:line="360" w:lineRule="auto"/>
        <w:jc w:val="both"/>
        <w:rPr>
          <w:sz w:val="22"/>
          <w:szCs w:val="22"/>
          <w:lang w:val="ro-RO"/>
        </w:rPr>
      </w:pPr>
    </w:p>
    <w:p w:rsidR="005C6C09" w:rsidRPr="005A65C7" w:rsidRDefault="005C6C09" w:rsidP="005C6C09">
      <w:pPr>
        <w:spacing w:line="360" w:lineRule="auto"/>
        <w:jc w:val="both"/>
        <w:rPr>
          <w:sz w:val="22"/>
          <w:szCs w:val="22"/>
          <w:lang w:val="ro-RO"/>
        </w:rPr>
      </w:pPr>
    </w:p>
    <w:p w:rsidR="005C6C09" w:rsidRDefault="005C6C09" w:rsidP="005C6C09">
      <w:pPr>
        <w:ind w:firstLine="720"/>
        <w:jc w:val="both"/>
        <w:rPr>
          <w:sz w:val="24"/>
          <w:szCs w:val="24"/>
          <w:lang w:val="ro-RO"/>
        </w:rPr>
      </w:pPr>
    </w:p>
    <w:p w:rsidR="005C6C09" w:rsidRDefault="005C6C09" w:rsidP="005C6C09">
      <w:pPr>
        <w:jc w:val="both"/>
        <w:rPr>
          <w:sz w:val="24"/>
          <w:szCs w:val="24"/>
          <w:lang w:val="ro-RO"/>
        </w:rPr>
      </w:pPr>
    </w:p>
    <w:p w:rsidR="005C6C09" w:rsidRDefault="005C6C09" w:rsidP="005C6C09">
      <w:pPr>
        <w:rPr>
          <w:b/>
          <w:sz w:val="24"/>
          <w:szCs w:val="24"/>
          <w:lang w:val="ro-RO"/>
        </w:rPr>
      </w:pPr>
    </w:p>
    <w:p w:rsidR="005C6C09" w:rsidRDefault="005C6C09" w:rsidP="005C6C09">
      <w:pPr>
        <w:rPr>
          <w:b/>
          <w:sz w:val="24"/>
          <w:szCs w:val="24"/>
          <w:lang w:val="ro-RO"/>
        </w:rPr>
      </w:pPr>
    </w:p>
    <w:p w:rsidR="005C6C09" w:rsidRDefault="005C6C09" w:rsidP="005C6C09">
      <w:pPr>
        <w:rPr>
          <w:b/>
          <w:sz w:val="24"/>
          <w:szCs w:val="24"/>
          <w:lang w:val="ro-RO"/>
        </w:rPr>
      </w:pPr>
    </w:p>
    <w:p w:rsidR="005C6C09" w:rsidRDefault="005C6C09" w:rsidP="005C6C09">
      <w:pPr>
        <w:rPr>
          <w:b/>
          <w:sz w:val="24"/>
          <w:szCs w:val="24"/>
          <w:lang w:val="ro-RO"/>
        </w:rPr>
      </w:pPr>
    </w:p>
    <w:p w:rsidR="005C6C09" w:rsidRDefault="005C6C09" w:rsidP="005C6C09">
      <w:pPr>
        <w:jc w:val="center"/>
        <w:rPr>
          <w:b/>
          <w:sz w:val="24"/>
          <w:szCs w:val="24"/>
          <w:lang w:val="ro-RO"/>
        </w:rPr>
      </w:pPr>
    </w:p>
    <w:p w:rsidR="005C6C09" w:rsidRDefault="005C6C09" w:rsidP="005C6C09">
      <w:pPr>
        <w:jc w:val="center"/>
        <w:rPr>
          <w:b/>
          <w:sz w:val="24"/>
          <w:szCs w:val="24"/>
          <w:lang w:val="ro-RO"/>
        </w:rPr>
      </w:pPr>
    </w:p>
    <w:p w:rsidR="005C6C09" w:rsidRDefault="005C6C09" w:rsidP="005C6C09">
      <w:pPr>
        <w:jc w:val="center"/>
        <w:rPr>
          <w:b/>
          <w:sz w:val="24"/>
          <w:szCs w:val="24"/>
          <w:lang w:val="ro-RO"/>
        </w:rPr>
      </w:pPr>
    </w:p>
    <w:p w:rsidR="005C6C09" w:rsidRDefault="005C6C09" w:rsidP="005C6C09">
      <w:pPr>
        <w:jc w:val="center"/>
        <w:rPr>
          <w:b/>
          <w:sz w:val="24"/>
          <w:szCs w:val="24"/>
          <w:lang w:val="ro-RO"/>
        </w:rPr>
      </w:pPr>
    </w:p>
    <w:p w:rsidR="005C6C09" w:rsidRDefault="005C6C09" w:rsidP="005C6C09">
      <w:pPr>
        <w:jc w:val="center"/>
        <w:rPr>
          <w:b/>
          <w:sz w:val="24"/>
          <w:szCs w:val="24"/>
          <w:lang w:val="ro-RO"/>
        </w:rPr>
      </w:pPr>
    </w:p>
    <w:p w:rsidR="005C6C09" w:rsidRDefault="005C6C09" w:rsidP="005C6C09">
      <w:pPr>
        <w:jc w:val="center"/>
        <w:rPr>
          <w:b/>
          <w:sz w:val="24"/>
          <w:szCs w:val="24"/>
          <w:lang w:val="ro-RO"/>
        </w:rPr>
      </w:pPr>
    </w:p>
    <w:p w:rsidR="005C6C09" w:rsidRDefault="005C6C09" w:rsidP="005C6C09">
      <w:pPr>
        <w:jc w:val="center"/>
        <w:rPr>
          <w:b/>
          <w:sz w:val="24"/>
          <w:szCs w:val="24"/>
          <w:lang w:val="ro-RO"/>
        </w:rPr>
      </w:pPr>
    </w:p>
    <w:p w:rsidR="005C6C09" w:rsidRDefault="005C6C09" w:rsidP="005C6C09">
      <w:pPr>
        <w:jc w:val="center"/>
        <w:rPr>
          <w:b/>
          <w:sz w:val="24"/>
          <w:szCs w:val="24"/>
          <w:lang w:val="ro-RO"/>
        </w:rPr>
      </w:pPr>
    </w:p>
    <w:p w:rsidR="005C6C09" w:rsidRDefault="005C6C09" w:rsidP="005C6C09">
      <w:pPr>
        <w:jc w:val="center"/>
        <w:rPr>
          <w:b/>
          <w:sz w:val="24"/>
          <w:szCs w:val="24"/>
          <w:lang w:val="ro-RO"/>
        </w:rPr>
      </w:pPr>
    </w:p>
    <w:p w:rsidR="005C6C09" w:rsidRDefault="005C6C09" w:rsidP="005C6C09">
      <w:pPr>
        <w:jc w:val="center"/>
        <w:rPr>
          <w:b/>
          <w:sz w:val="24"/>
          <w:szCs w:val="24"/>
          <w:lang w:val="ro-RO"/>
        </w:rPr>
      </w:pPr>
    </w:p>
    <w:p w:rsidR="005C6C09" w:rsidRPr="00DD063A" w:rsidRDefault="005C6C09" w:rsidP="005C6C09">
      <w:pPr>
        <w:jc w:val="center"/>
        <w:rPr>
          <w:b/>
          <w:caps/>
          <w:sz w:val="32"/>
          <w:szCs w:val="32"/>
          <w:lang w:val="ro-RO"/>
        </w:rPr>
      </w:pPr>
      <w:r w:rsidRPr="00DD063A">
        <w:rPr>
          <w:b/>
          <w:caps/>
          <w:sz w:val="32"/>
          <w:szCs w:val="32"/>
          <w:lang w:val="ro-RO"/>
        </w:rPr>
        <w:t>Fişa de lucru</w:t>
      </w:r>
    </w:p>
    <w:p w:rsidR="005C6C09" w:rsidRPr="00DD063A" w:rsidRDefault="005C6C09" w:rsidP="005C6C09">
      <w:pPr>
        <w:jc w:val="center"/>
        <w:rPr>
          <w:b/>
          <w:caps/>
          <w:color w:val="339966"/>
          <w:sz w:val="32"/>
          <w:szCs w:val="32"/>
          <w:lang w:val="ro-RO"/>
        </w:rPr>
      </w:pPr>
      <w:r w:rsidRPr="00DD063A">
        <w:rPr>
          <w:b/>
          <w:caps/>
          <w:color w:val="339966"/>
          <w:sz w:val="32"/>
          <w:szCs w:val="32"/>
          <w:lang w:val="ro-RO"/>
        </w:rPr>
        <w:t>Norme de securitate şi sănătate a muncii la lucrările de producere a puieţilor forestieri</w:t>
      </w:r>
    </w:p>
    <w:p w:rsidR="005C6C09" w:rsidRDefault="005C6C09" w:rsidP="005C6C09">
      <w:pPr>
        <w:jc w:val="center"/>
        <w:rPr>
          <w:b/>
          <w:color w:val="339966"/>
          <w:sz w:val="22"/>
          <w:szCs w:val="22"/>
          <w:lang w:val="ro-RO"/>
        </w:rPr>
      </w:pPr>
    </w:p>
    <w:p w:rsidR="005C6C09" w:rsidRDefault="005C6C09" w:rsidP="005C6C09">
      <w:pPr>
        <w:jc w:val="center"/>
        <w:rPr>
          <w:b/>
          <w:color w:val="339966"/>
          <w:sz w:val="22"/>
          <w:szCs w:val="22"/>
          <w:lang w:val="ro-RO"/>
        </w:rPr>
      </w:pPr>
    </w:p>
    <w:p w:rsidR="005C6C09" w:rsidRPr="00DD063A" w:rsidRDefault="005C6C09" w:rsidP="005C6C09">
      <w:pPr>
        <w:pStyle w:val="Stiltext14pSt-dr"/>
        <w:spacing w:line="240" w:lineRule="auto"/>
        <w:ind w:right="471" w:firstLine="0"/>
        <w:rPr>
          <w:rFonts w:ascii="Arial" w:hAnsi="Arial" w:cs="Arial"/>
          <w:sz w:val="24"/>
          <w:szCs w:val="24"/>
        </w:rPr>
      </w:pPr>
      <w:r w:rsidRPr="00DD063A">
        <w:rPr>
          <w:rFonts w:ascii="Arial" w:hAnsi="Arial" w:cs="Arial"/>
          <w:b/>
          <w:i/>
          <w:sz w:val="24"/>
          <w:szCs w:val="24"/>
        </w:rPr>
        <w:t>Sarcina  de lucru 1</w:t>
      </w:r>
      <w:r w:rsidRPr="00DD063A">
        <w:rPr>
          <w:rFonts w:ascii="Arial" w:hAnsi="Arial" w:cs="Arial"/>
          <w:sz w:val="24"/>
          <w:szCs w:val="24"/>
        </w:rPr>
        <w:t xml:space="preserve"> : Completaţi spaţiile libere în cazul în care lucrărilor enunţate le corespund anumite dotări cu echipamente de protecţie sau alte lucrări premergătoare pentru prevenirea accidentelor de muncă:</w:t>
      </w:r>
    </w:p>
    <w:tbl>
      <w:tblPr>
        <w:tblW w:w="0" w:type="auto"/>
        <w:jc w:val="center"/>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7"/>
        <w:gridCol w:w="3050"/>
        <w:gridCol w:w="3356"/>
      </w:tblGrid>
      <w:tr w:rsidR="005C6C09" w:rsidRPr="00E733E6" w:rsidTr="009E56A7">
        <w:trPr>
          <w:jc w:val="center"/>
        </w:trPr>
        <w:tc>
          <w:tcPr>
            <w:tcW w:w="3187" w:type="dxa"/>
            <w:vAlign w:val="center"/>
          </w:tcPr>
          <w:p w:rsidR="005C6C09" w:rsidRPr="005A65C7" w:rsidRDefault="005C6C09" w:rsidP="009E56A7">
            <w:pPr>
              <w:pStyle w:val="Stiltext14pSt-dr"/>
              <w:spacing w:line="240" w:lineRule="auto"/>
              <w:ind w:right="471" w:firstLine="0"/>
              <w:jc w:val="center"/>
              <w:rPr>
                <w:rFonts w:ascii="Arial" w:hAnsi="Arial" w:cs="Arial"/>
                <w:b/>
                <w:iCs/>
                <w:sz w:val="22"/>
                <w:szCs w:val="22"/>
              </w:rPr>
            </w:pPr>
            <w:r w:rsidRPr="005A65C7">
              <w:rPr>
                <w:rFonts w:ascii="Arial" w:hAnsi="Arial" w:cs="Arial"/>
                <w:b/>
                <w:iCs/>
                <w:sz w:val="22"/>
                <w:szCs w:val="22"/>
              </w:rPr>
              <w:t>Lucrarea</w:t>
            </w:r>
          </w:p>
        </w:tc>
        <w:tc>
          <w:tcPr>
            <w:tcW w:w="3050" w:type="dxa"/>
            <w:vAlign w:val="center"/>
          </w:tcPr>
          <w:p w:rsidR="005C6C09" w:rsidRPr="005A65C7" w:rsidRDefault="005C6C09" w:rsidP="009E56A7">
            <w:pPr>
              <w:pStyle w:val="Stiltext14pSt-dr"/>
              <w:spacing w:line="240" w:lineRule="auto"/>
              <w:ind w:right="471" w:firstLine="0"/>
              <w:jc w:val="center"/>
              <w:rPr>
                <w:rFonts w:ascii="Arial" w:hAnsi="Arial" w:cs="Arial"/>
                <w:b/>
                <w:iCs/>
                <w:sz w:val="22"/>
                <w:szCs w:val="22"/>
              </w:rPr>
            </w:pPr>
            <w:r w:rsidRPr="005A65C7">
              <w:rPr>
                <w:rFonts w:ascii="Arial" w:hAnsi="Arial" w:cs="Arial"/>
                <w:b/>
                <w:iCs/>
                <w:sz w:val="22"/>
                <w:szCs w:val="22"/>
              </w:rPr>
              <w:t>Dotări cu echipament de protecţie</w:t>
            </w:r>
          </w:p>
        </w:tc>
        <w:tc>
          <w:tcPr>
            <w:tcW w:w="3356" w:type="dxa"/>
            <w:vAlign w:val="center"/>
          </w:tcPr>
          <w:p w:rsidR="005C6C09" w:rsidRPr="005A65C7" w:rsidRDefault="005C6C09" w:rsidP="009E56A7">
            <w:pPr>
              <w:pStyle w:val="Stiltext14pSt-dr"/>
              <w:spacing w:line="240" w:lineRule="auto"/>
              <w:ind w:right="471" w:firstLine="0"/>
              <w:jc w:val="center"/>
              <w:rPr>
                <w:rFonts w:ascii="Arial" w:hAnsi="Arial" w:cs="Arial"/>
                <w:b/>
                <w:iCs/>
                <w:sz w:val="22"/>
                <w:szCs w:val="22"/>
              </w:rPr>
            </w:pPr>
            <w:r w:rsidRPr="005A65C7">
              <w:rPr>
                <w:rFonts w:ascii="Arial" w:hAnsi="Arial" w:cs="Arial"/>
                <w:b/>
                <w:iCs/>
                <w:sz w:val="22"/>
                <w:szCs w:val="22"/>
              </w:rPr>
              <w:t>Lucrări de prevenire a accidentelor</w:t>
            </w:r>
          </w:p>
        </w:tc>
      </w:tr>
      <w:tr w:rsidR="005C6C09" w:rsidRPr="00E733E6" w:rsidTr="009E56A7">
        <w:trPr>
          <w:jc w:val="center"/>
        </w:trPr>
        <w:tc>
          <w:tcPr>
            <w:tcW w:w="3187" w:type="dxa"/>
            <w:vAlign w:val="center"/>
          </w:tcPr>
          <w:p w:rsidR="005C6C09" w:rsidRPr="00555DF6" w:rsidRDefault="005C6C09" w:rsidP="009E56A7">
            <w:pPr>
              <w:pStyle w:val="Stiltext14pSt-dr"/>
              <w:ind w:right="470" w:firstLine="0"/>
              <w:jc w:val="left"/>
              <w:rPr>
                <w:rFonts w:ascii="Arial" w:hAnsi="Arial" w:cs="Arial"/>
                <w:b/>
                <w:bCs/>
                <w:sz w:val="22"/>
                <w:szCs w:val="22"/>
                <w:lang w:val="en-US"/>
              </w:rPr>
            </w:pPr>
            <w:r w:rsidRPr="00555DF6">
              <w:rPr>
                <w:rFonts w:ascii="Arial" w:hAnsi="Arial" w:cs="Arial"/>
                <w:b/>
                <w:bCs/>
                <w:sz w:val="22"/>
                <w:szCs w:val="22"/>
                <w:lang w:val="en-US"/>
              </w:rPr>
              <w:t>Plivitul culturilor</w:t>
            </w:r>
          </w:p>
          <w:p w:rsidR="005C6C09" w:rsidRPr="00555DF6" w:rsidRDefault="005C6C09" w:rsidP="009E56A7">
            <w:pPr>
              <w:pStyle w:val="Stiltext14pSt-dr"/>
              <w:ind w:right="470" w:firstLine="0"/>
              <w:jc w:val="left"/>
              <w:rPr>
                <w:rFonts w:ascii="Arial" w:hAnsi="Arial" w:cs="Arial"/>
                <w:b/>
                <w:bCs/>
                <w:sz w:val="22"/>
                <w:szCs w:val="22"/>
                <w:lang w:val="en-US"/>
              </w:rPr>
            </w:pPr>
          </w:p>
          <w:p w:rsidR="005C6C09" w:rsidRPr="00555DF6" w:rsidRDefault="005C6C09" w:rsidP="009E56A7">
            <w:pPr>
              <w:pStyle w:val="Stiltext14pSt-dr"/>
              <w:ind w:right="470" w:firstLine="0"/>
              <w:jc w:val="left"/>
              <w:rPr>
                <w:rFonts w:ascii="Arial" w:hAnsi="Arial" w:cs="Arial"/>
                <w:b/>
                <w:bCs/>
                <w:sz w:val="22"/>
                <w:szCs w:val="22"/>
                <w:lang w:val="en-US"/>
              </w:rPr>
            </w:pPr>
          </w:p>
          <w:p w:rsidR="005C6C09" w:rsidRPr="00555DF6" w:rsidRDefault="005C6C09" w:rsidP="009E56A7">
            <w:pPr>
              <w:pStyle w:val="Stiltext14pSt-dr"/>
              <w:ind w:right="470" w:firstLine="0"/>
              <w:jc w:val="left"/>
              <w:rPr>
                <w:rFonts w:ascii="Arial" w:hAnsi="Arial" w:cs="Arial"/>
                <w:b/>
                <w:bCs/>
                <w:sz w:val="22"/>
                <w:szCs w:val="22"/>
                <w:lang w:val="en-US"/>
              </w:rPr>
            </w:pPr>
          </w:p>
        </w:tc>
        <w:tc>
          <w:tcPr>
            <w:tcW w:w="3050" w:type="dxa"/>
          </w:tcPr>
          <w:p w:rsidR="005C6C09" w:rsidRPr="00D54C7A" w:rsidRDefault="005C6C09" w:rsidP="009E56A7">
            <w:pPr>
              <w:pStyle w:val="Stiltext14pSt-dr"/>
              <w:ind w:right="470" w:firstLine="0"/>
              <w:jc w:val="left"/>
              <w:rPr>
                <w:rFonts w:ascii="Arial" w:hAnsi="Arial" w:cs="Arial"/>
                <w:sz w:val="22"/>
                <w:szCs w:val="22"/>
              </w:rPr>
            </w:pPr>
          </w:p>
        </w:tc>
        <w:tc>
          <w:tcPr>
            <w:tcW w:w="3356" w:type="dxa"/>
          </w:tcPr>
          <w:p w:rsidR="005C6C09" w:rsidRPr="00D54C7A" w:rsidRDefault="005C6C09" w:rsidP="009E56A7">
            <w:pPr>
              <w:pStyle w:val="Stiltext14pSt-dr"/>
              <w:ind w:right="470" w:firstLine="0"/>
              <w:jc w:val="left"/>
              <w:rPr>
                <w:rFonts w:ascii="Arial" w:hAnsi="Arial" w:cs="Arial"/>
                <w:sz w:val="22"/>
                <w:szCs w:val="22"/>
              </w:rPr>
            </w:pPr>
          </w:p>
        </w:tc>
      </w:tr>
      <w:tr w:rsidR="005C6C09" w:rsidRPr="00E733E6" w:rsidTr="009E56A7">
        <w:trPr>
          <w:jc w:val="center"/>
        </w:trPr>
        <w:tc>
          <w:tcPr>
            <w:tcW w:w="3187" w:type="dxa"/>
            <w:vAlign w:val="center"/>
          </w:tcPr>
          <w:p w:rsidR="005C6C09" w:rsidRPr="00555DF6" w:rsidRDefault="005C6C09" w:rsidP="009E56A7">
            <w:pPr>
              <w:pStyle w:val="Stiltext14pSt-dr"/>
              <w:ind w:right="470" w:firstLine="0"/>
              <w:jc w:val="left"/>
              <w:rPr>
                <w:rFonts w:ascii="Arial" w:hAnsi="Arial" w:cs="Arial"/>
                <w:b/>
                <w:bCs/>
                <w:sz w:val="22"/>
                <w:szCs w:val="22"/>
              </w:rPr>
            </w:pPr>
            <w:r w:rsidRPr="00555DF6">
              <w:rPr>
                <w:rFonts w:ascii="Arial" w:hAnsi="Arial" w:cs="Arial"/>
                <w:b/>
                <w:bCs/>
                <w:sz w:val="22"/>
                <w:szCs w:val="22"/>
              </w:rPr>
              <w:t>Desfundatul solului manual</w:t>
            </w:r>
          </w:p>
          <w:p w:rsidR="005C6C09" w:rsidRPr="00555DF6" w:rsidRDefault="005C6C09" w:rsidP="009E56A7">
            <w:pPr>
              <w:pStyle w:val="Stiltext14pSt-dr"/>
              <w:ind w:right="470" w:firstLine="0"/>
              <w:jc w:val="left"/>
              <w:rPr>
                <w:rFonts w:ascii="Arial" w:hAnsi="Arial" w:cs="Arial"/>
                <w:b/>
                <w:bCs/>
                <w:sz w:val="22"/>
                <w:szCs w:val="22"/>
              </w:rPr>
            </w:pPr>
          </w:p>
          <w:p w:rsidR="005C6C09" w:rsidRPr="00555DF6" w:rsidRDefault="005C6C09" w:rsidP="009E56A7">
            <w:pPr>
              <w:pStyle w:val="Stiltext14pSt-dr"/>
              <w:ind w:right="470" w:firstLine="0"/>
              <w:jc w:val="left"/>
              <w:rPr>
                <w:rFonts w:ascii="Arial" w:hAnsi="Arial" w:cs="Arial"/>
                <w:b/>
                <w:bCs/>
                <w:sz w:val="22"/>
                <w:szCs w:val="22"/>
              </w:rPr>
            </w:pPr>
          </w:p>
          <w:p w:rsidR="005C6C09" w:rsidRPr="00555DF6" w:rsidRDefault="005C6C09" w:rsidP="009E56A7">
            <w:pPr>
              <w:pStyle w:val="Stiltext14pSt-dr"/>
              <w:ind w:right="470" w:firstLine="0"/>
              <w:jc w:val="left"/>
              <w:rPr>
                <w:rFonts w:ascii="Arial" w:hAnsi="Arial" w:cs="Arial"/>
                <w:b/>
                <w:bCs/>
                <w:sz w:val="22"/>
                <w:szCs w:val="22"/>
              </w:rPr>
            </w:pPr>
          </w:p>
        </w:tc>
        <w:tc>
          <w:tcPr>
            <w:tcW w:w="3050" w:type="dxa"/>
          </w:tcPr>
          <w:p w:rsidR="005C6C09" w:rsidRPr="00D54C7A" w:rsidRDefault="005C6C09" w:rsidP="009E56A7">
            <w:pPr>
              <w:pStyle w:val="Stiltext14pSt-dr"/>
              <w:ind w:right="470" w:firstLine="0"/>
              <w:jc w:val="left"/>
              <w:rPr>
                <w:rFonts w:ascii="Arial" w:hAnsi="Arial" w:cs="Arial"/>
                <w:sz w:val="22"/>
                <w:szCs w:val="22"/>
              </w:rPr>
            </w:pPr>
          </w:p>
        </w:tc>
        <w:tc>
          <w:tcPr>
            <w:tcW w:w="3356" w:type="dxa"/>
          </w:tcPr>
          <w:p w:rsidR="005C6C09" w:rsidRPr="00D54C7A" w:rsidRDefault="005C6C09" w:rsidP="009E56A7">
            <w:pPr>
              <w:pStyle w:val="Stiltext14pSt-dr"/>
              <w:ind w:right="470" w:firstLine="0"/>
              <w:jc w:val="left"/>
              <w:rPr>
                <w:rFonts w:ascii="Arial" w:hAnsi="Arial" w:cs="Arial"/>
                <w:sz w:val="22"/>
                <w:szCs w:val="22"/>
              </w:rPr>
            </w:pPr>
          </w:p>
        </w:tc>
      </w:tr>
      <w:tr w:rsidR="005C6C09" w:rsidRPr="00E733E6" w:rsidTr="009E56A7">
        <w:trPr>
          <w:jc w:val="center"/>
        </w:trPr>
        <w:tc>
          <w:tcPr>
            <w:tcW w:w="3187" w:type="dxa"/>
            <w:vAlign w:val="center"/>
          </w:tcPr>
          <w:p w:rsidR="005C6C09" w:rsidRPr="00555DF6" w:rsidRDefault="005C6C09" w:rsidP="009E56A7">
            <w:pPr>
              <w:pStyle w:val="Stiltext14pSt-dr"/>
              <w:ind w:right="470" w:firstLine="0"/>
              <w:jc w:val="left"/>
              <w:rPr>
                <w:rFonts w:ascii="Arial" w:hAnsi="Arial" w:cs="Arial"/>
                <w:b/>
                <w:bCs/>
                <w:sz w:val="22"/>
                <w:szCs w:val="22"/>
              </w:rPr>
            </w:pPr>
            <w:r w:rsidRPr="00555DF6">
              <w:rPr>
                <w:rFonts w:ascii="Arial" w:hAnsi="Arial" w:cs="Arial"/>
                <w:b/>
                <w:bCs/>
                <w:sz w:val="22"/>
                <w:szCs w:val="22"/>
              </w:rPr>
              <w:t>Manipularea puieţilor cu ghimpi</w:t>
            </w:r>
          </w:p>
          <w:p w:rsidR="005C6C09" w:rsidRPr="00555DF6" w:rsidRDefault="005C6C09" w:rsidP="009E56A7">
            <w:pPr>
              <w:pStyle w:val="Stiltext14pSt-dr"/>
              <w:ind w:right="470" w:firstLine="0"/>
              <w:jc w:val="left"/>
              <w:rPr>
                <w:rFonts w:ascii="Arial" w:hAnsi="Arial" w:cs="Arial"/>
                <w:b/>
                <w:bCs/>
                <w:sz w:val="22"/>
                <w:szCs w:val="22"/>
              </w:rPr>
            </w:pPr>
          </w:p>
          <w:p w:rsidR="005C6C09" w:rsidRPr="00555DF6" w:rsidRDefault="005C6C09" w:rsidP="009E56A7">
            <w:pPr>
              <w:pStyle w:val="Stiltext14pSt-dr"/>
              <w:ind w:right="470" w:firstLine="0"/>
              <w:jc w:val="left"/>
              <w:rPr>
                <w:rFonts w:ascii="Arial" w:hAnsi="Arial" w:cs="Arial"/>
                <w:b/>
                <w:bCs/>
                <w:sz w:val="22"/>
                <w:szCs w:val="22"/>
              </w:rPr>
            </w:pPr>
          </w:p>
        </w:tc>
        <w:tc>
          <w:tcPr>
            <w:tcW w:w="3050" w:type="dxa"/>
          </w:tcPr>
          <w:p w:rsidR="005C6C09" w:rsidRDefault="005C6C09" w:rsidP="009E56A7">
            <w:pPr>
              <w:pStyle w:val="Stiltext14pSt-dr"/>
              <w:ind w:right="470" w:firstLine="0"/>
              <w:jc w:val="left"/>
              <w:rPr>
                <w:rFonts w:ascii="Arial" w:hAnsi="Arial" w:cs="Arial"/>
                <w:sz w:val="22"/>
                <w:szCs w:val="22"/>
              </w:rPr>
            </w:pPr>
          </w:p>
          <w:p w:rsidR="005C6C09" w:rsidRPr="00D54C7A" w:rsidRDefault="005C6C09" w:rsidP="009E56A7">
            <w:pPr>
              <w:pStyle w:val="Stiltext14pSt-dr"/>
              <w:ind w:right="470" w:firstLine="0"/>
              <w:jc w:val="left"/>
              <w:rPr>
                <w:rFonts w:ascii="Arial" w:hAnsi="Arial" w:cs="Arial"/>
                <w:sz w:val="22"/>
                <w:szCs w:val="22"/>
              </w:rPr>
            </w:pPr>
          </w:p>
        </w:tc>
        <w:tc>
          <w:tcPr>
            <w:tcW w:w="3356" w:type="dxa"/>
          </w:tcPr>
          <w:p w:rsidR="005C6C09" w:rsidRPr="00D54C7A" w:rsidRDefault="005C6C09" w:rsidP="009E56A7">
            <w:pPr>
              <w:pStyle w:val="Stiltext14pSt-dr"/>
              <w:ind w:right="470" w:firstLine="0"/>
              <w:jc w:val="left"/>
              <w:rPr>
                <w:rFonts w:ascii="Arial" w:hAnsi="Arial" w:cs="Arial"/>
                <w:sz w:val="22"/>
                <w:szCs w:val="22"/>
              </w:rPr>
            </w:pPr>
          </w:p>
        </w:tc>
      </w:tr>
    </w:tbl>
    <w:p w:rsidR="005C6C09" w:rsidRDefault="005C6C09" w:rsidP="005C6C09">
      <w:pPr>
        <w:spacing w:line="360" w:lineRule="auto"/>
        <w:jc w:val="both"/>
        <w:rPr>
          <w:b/>
          <w:bCs/>
          <w:sz w:val="24"/>
          <w:szCs w:val="24"/>
          <w:lang w:val="ro-RO"/>
        </w:rPr>
      </w:pPr>
    </w:p>
    <w:p w:rsidR="005C6C09" w:rsidRPr="00DD063A" w:rsidRDefault="005C6C09" w:rsidP="005C6C09">
      <w:pPr>
        <w:jc w:val="both"/>
        <w:rPr>
          <w:bCs/>
          <w:sz w:val="24"/>
          <w:szCs w:val="24"/>
          <w:lang w:val="ro-RO"/>
        </w:rPr>
      </w:pPr>
      <w:r w:rsidRPr="00DD063A">
        <w:rPr>
          <w:b/>
          <w:bCs/>
          <w:i/>
          <w:sz w:val="24"/>
          <w:szCs w:val="24"/>
          <w:lang w:val="ro-RO"/>
        </w:rPr>
        <w:t xml:space="preserve">Sarcina de lucru 2 </w:t>
      </w:r>
      <w:r w:rsidRPr="00DD063A">
        <w:rPr>
          <w:bCs/>
          <w:sz w:val="24"/>
          <w:szCs w:val="24"/>
          <w:lang w:val="ro-RO"/>
        </w:rPr>
        <w:t>Ataşaţi o fotografie  a unui echipament individual de protecţie şi de lucru pentru o anumită lucrare efectuată în vederea obţinerii puieţilor în pepinir. Completaţi rubricile corespunzătoare cu descrierea şi modul de folosire pentru echipamentul prezentat în fotografia ataşată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8"/>
        <w:gridCol w:w="4330"/>
      </w:tblGrid>
      <w:tr w:rsidR="005C6C09" w:rsidRPr="00137167" w:rsidTr="009E56A7">
        <w:tc>
          <w:tcPr>
            <w:tcW w:w="9936" w:type="dxa"/>
            <w:gridSpan w:val="2"/>
          </w:tcPr>
          <w:p w:rsidR="005C6C09" w:rsidRDefault="005C6C09" w:rsidP="009E56A7">
            <w:pPr>
              <w:spacing w:line="360" w:lineRule="auto"/>
              <w:rPr>
                <w:bCs/>
                <w:sz w:val="24"/>
                <w:szCs w:val="24"/>
                <w:lang w:val="ro-RO"/>
              </w:rPr>
            </w:pPr>
            <w:r w:rsidRPr="00137167">
              <w:rPr>
                <w:bCs/>
                <w:sz w:val="24"/>
                <w:szCs w:val="24"/>
                <w:lang w:val="ro-RO"/>
              </w:rPr>
              <w:t>Denumirea echipamentului:..................................................................................</w:t>
            </w:r>
          </w:p>
          <w:p w:rsidR="005C6C09" w:rsidRPr="00137167" w:rsidRDefault="005C6C09" w:rsidP="009E56A7">
            <w:pPr>
              <w:spacing w:line="360" w:lineRule="auto"/>
              <w:rPr>
                <w:bCs/>
                <w:sz w:val="24"/>
                <w:szCs w:val="24"/>
                <w:lang w:val="ro-RO"/>
              </w:rPr>
            </w:pPr>
            <w:r w:rsidRPr="00137167">
              <w:rPr>
                <w:bCs/>
                <w:sz w:val="24"/>
                <w:szCs w:val="24"/>
                <w:lang w:val="ro-RO"/>
              </w:rPr>
              <w:t>...................................................................</w:t>
            </w:r>
            <w:r>
              <w:rPr>
                <w:bCs/>
                <w:sz w:val="24"/>
                <w:szCs w:val="24"/>
                <w:lang w:val="ro-RO"/>
              </w:rPr>
              <w:t>...........................................................</w:t>
            </w:r>
          </w:p>
        </w:tc>
      </w:tr>
      <w:tr w:rsidR="005C6C09" w:rsidRPr="00137167" w:rsidTr="009E56A7">
        <w:tc>
          <w:tcPr>
            <w:tcW w:w="9936" w:type="dxa"/>
            <w:gridSpan w:val="2"/>
          </w:tcPr>
          <w:p w:rsidR="005C6C09" w:rsidRDefault="005C6C09" w:rsidP="009E56A7">
            <w:pPr>
              <w:spacing w:line="360" w:lineRule="auto"/>
              <w:rPr>
                <w:bCs/>
                <w:sz w:val="22"/>
                <w:szCs w:val="22"/>
                <w:lang w:val="ro-RO"/>
              </w:rPr>
            </w:pPr>
            <w:r w:rsidRPr="00D54C7A">
              <w:rPr>
                <w:bCs/>
                <w:sz w:val="22"/>
                <w:szCs w:val="22"/>
                <w:lang w:val="ro-RO"/>
              </w:rPr>
              <w:t>Lucrarea/lucrările la care se foloseşte:..............................................................................</w:t>
            </w:r>
          </w:p>
          <w:p w:rsidR="005C6C09" w:rsidRPr="00D54C7A" w:rsidRDefault="005C6C09" w:rsidP="009E56A7">
            <w:pPr>
              <w:spacing w:line="360" w:lineRule="auto"/>
              <w:rPr>
                <w:bCs/>
                <w:sz w:val="22"/>
                <w:szCs w:val="22"/>
                <w:lang w:val="ro-RO"/>
              </w:rPr>
            </w:pPr>
            <w:r w:rsidRPr="00D54C7A">
              <w:rPr>
                <w:bCs/>
                <w:sz w:val="22"/>
                <w:szCs w:val="22"/>
                <w:lang w:val="ro-RO"/>
              </w:rPr>
              <w:t>....................</w:t>
            </w:r>
            <w:r>
              <w:rPr>
                <w:bCs/>
                <w:sz w:val="22"/>
                <w:szCs w:val="22"/>
                <w:lang w:val="ro-RO"/>
              </w:rPr>
              <w:t>.....................................................................................</w:t>
            </w:r>
            <w:r w:rsidRPr="00D54C7A">
              <w:rPr>
                <w:bCs/>
                <w:sz w:val="22"/>
                <w:szCs w:val="22"/>
                <w:lang w:val="ro-RO"/>
              </w:rPr>
              <w:t>..................................</w:t>
            </w:r>
          </w:p>
        </w:tc>
      </w:tr>
      <w:tr w:rsidR="005C6C09" w:rsidRPr="00137167" w:rsidTr="009E56A7">
        <w:trPr>
          <w:trHeight w:val="424"/>
        </w:trPr>
        <w:tc>
          <w:tcPr>
            <w:tcW w:w="4958" w:type="dxa"/>
            <w:vMerge w:val="restart"/>
            <w:tcBorders>
              <w:bottom w:val="single" w:sz="4" w:space="0" w:color="000000"/>
            </w:tcBorders>
            <w:vAlign w:val="center"/>
          </w:tcPr>
          <w:p w:rsidR="005C6C09" w:rsidRPr="00D54C7A" w:rsidRDefault="005C6C09" w:rsidP="009E56A7">
            <w:pPr>
              <w:spacing w:line="360" w:lineRule="auto"/>
              <w:jc w:val="center"/>
              <w:rPr>
                <w:bCs/>
                <w:i/>
                <w:sz w:val="22"/>
                <w:szCs w:val="22"/>
                <w:lang w:val="ro-RO"/>
              </w:rPr>
            </w:pPr>
            <w:r w:rsidRPr="00D54C7A">
              <w:rPr>
                <w:bCs/>
                <w:i/>
                <w:sz w:val="22"/>
                <w:szCs w:val="22"/>
                <w:lang w:val="ro-RO"/>
              </w:rPr>
              <w:t>Fotografia echipamentului de protecţie /de lucru</w:t>
            </w:r>
          </w:p>
        </w:tc>
        <w:tc>
          <w:tcPr>
            <w:tcW w:w="4978" w:type="dxa"/>
            <w:tcBorders>
              <w:bottom w:val="single" w:sz="4" w:space="0" w:color="000000"/>
            </w:tcBorders>
          </w:tcPr>
          <w:p w:rsidR="005C6C09" w:rsidRPr="00D54C7A" w:rsidRDefault="005C6C09" w:rsidP="009E56A7">
            <w:pPr>
              <w:spacing w:line="360" w:lineRule="auto"/>
              <w:rPr>
                <w:bCs/>
                <w:sz w:val="22"/>
                <w:szCs w:val="22"/>
                <w:lang w:val="ro-RO"/>
              </w:rPr>
            </w:pPr>
            <w:r w:rsidRPr="00D54C7A">
              <w:rPr>
                <w:bCs/>
                <w:sz w:val="22"/>
                <w:szCs w:val="22"/>
                <w:lang w:val="ro-RO"/>
              </w:rPr>
              <w:t>Descrierea echipamentului:</w:t>
            </w:r>
          </w:p>
          <w:p w:rsidR="005C6C09" w:rsidRPr="00D54C7A" w:rsidRDefault="005C6C09" w:rsidP="009E56A7">
            <w:pPr>
              <w:spacing w:line="360" w:lineRule="auto"/>
              <w:rPr>
                <w:bCs/>
                <w:sz w:val="22"/>
                <w:szCs w:val="22"/>
                <w:lang w:val="ro-RO"/>
              </w:rPr>
            </w:pPr>
          </w:p>
          <w:p w:rsidR="005C6C09" w:rsidRPr="00D54C7A" w:rsidRDefault="005C6C09" w:rsidP="009E56A7">
            <w:pPr>
              <w:spacing w:line="360" w:lineRule="auto"/>
              <w:rPr>
                <w:bCs/>
                <w:sz w:val="22"/>
                <w:szCs w:val="22"/>
                <w:lang w:val="ro-RO"/>
              </w:rPr>
            </w:pPr>
          </w:p>
        </w:tc>
      </w:tr>
      <w:tr w:rsidR="005C6C09" w:rsidRPr="00137167" w:rsidTr="009E56A7">
        <w:trPr>
          <w:trHeight w:val="424"/>
        </w:trPr>
        <w:tc>
          <w:tcPr>
            <w:tcW w:w="4958" w:type="dxa"/>
            <w:vMerge/>
          </w:tcPr>
          <w:p w:rsidR="005C6C09" w:rsidRPr="00D54C7A" w:rsidRDefault="005C6C09" w:rsidP="009E56A7">
            <w:pPr>
              <w:spacing w:line="360" w:lineRule="auto"/>
              <w:rPr>
                <w:bCs/>
                <w:sz w:val="22"/>
                <w:szCs w:val="22"/>
                <w:lang w:val="ro-RO"/>
              </w:rPr>
            </w:pPr>
          </w:p>
        </w:tc>
        <w:tc>
          <w:tcPr>
            <w:tcW w:w="4978" w:type="dxa"/>
          </w:tcPr>
          <w:p w:rsidR="005C6C09" w:rsidRPr="00D54C7A" w:rsidRDefault="005C6C09" w:rsidP="009E56A7">
            <w:pPr>
              <w:spacing w:line="360" w:lineRule="auto"/>
              <w:rPr>
                <w:bCs/>
                <w:sz w:val="22"/>
                <w:szCs w:val="22"/>
                <w:lang w:val="ro-RO"/>
              </w:rPr>
            </w:pPr>
            <w:r w:rsidRPr="00D54C7A">
              <w:rPr>
                <w:bCs/>
                <w:sz w:val="22"/>
                <w:szCs w:val="22"/>
                <w:lang w:val="ro-RO"/>
              </w:rPr>
              <w:t>Modul de folosire:</w:t>
            </w:r>
          </w:p>
          <w:p w:rsidR="005C6C09" w:rsidRPr="00D54C7A" w:rsidRDefault="005C6C09" w:rsidP="009E56A7">
            <w:pPr>
              <w:spacing w:line="360" w:lineRule="auto"/>
              <w:rPr>
                <w:bCs/>
                <w:sz w:val="22"/>
                <w:szCs w:val="22"/>
                <w:lang w:val="ro-RO"/>
              </w:rPr>
            </w:pPr>
          </w:p>
          <w:p w:rsidR="005C6C09" w:rsidRPr="00D54C7A" w:rsidRDefault="005C6C09" w:rsidP="009E56A7">
            <w:pPr>
              <w:spacing w:line="360" w:lineRule="auto"/>
              <w:rPr>
                <w:bCs/>
                <w:sz w:val="22"/>
                <w:szCs w:val="22"/>
                <w:lang w:val="ro-RO"/>
              </w:rPr>
            </w:pPr>
          </w:p>
        </w:tc>
      </w:tr>
    </w:tbl>
    <w:p w:rsidR="005C6C09" w:rsidRPr="00EF5FE0" w:rsidRDefault="005C6C09" w:rsidP="005C6C09">
      <w:pPr>
        <w:shd w:val="clear" w:color="auto" w:fill="FFFFFF"/>
        <w:jc w:val="center"/>
        <w:rPr>
          <w:caps/>
          <w:sz w:val="32"/>
          <w:szCs w:val="32"/>
          <w:lang w:val="es-ES"/>
        </w:rPr>
      </w:pPr>
      <w:r w:rsidRPr="00EF5FE0">
        <w:rPr>
          <w:b/>
          <w:bCs/>
          <w:caps/>
          <w:color w:val="000000"/>
          <w:spacing w:val="-1"/>
          <w:sz w:val="32"/>
          <w:szCs w:val="32"/>
          <w:lang w:val="ro-RO"/>
        </w:rPr>
        <w:t>Fişa de lucru  - rezolvare</w:t>
      </w:r>
    </w:p>
    <w:p w:rsidR="005C6C09" w:rsidRPr="00EF5FE0" w:rsidRDefault="005C6C09" w:rsidP="005C6C09">
      <w:pPr>
        <w:shd w:val="clear" w:color="auto" w:fill="FFFFFF"/>
        <w:jc w:val="center"/>
        <w:rPr>
          <w:caps/>
          <w:color w:val="339966"/>
          <w:sz w:val="32"/>
          <w:szCs w:val="32"/>
          <w:lang w:val="es-ES"/>
        </w:rPr>
      </w:pPr>
      <w:r w:rsidRPr="00EF5FE0">
        <w:rPr>
          <w:b/>
          <w:bCs/>
          <w:caps/>
          <w:color w:val="339966"/>
          <w:sz w:val="32"/>
          <w:szCs w:val="32"/>
          <w:lang w:val="ro-RO"/>
        </w:rPr>
        <w:t>Obtinerea arborilor din seminţe</w:t>
      </w:r>
    </w:p>
    <w:p w:rsidR="005C6C09" w:rsidRPr="00EF5FE0" w:rsidRDefault="005C6C09" w:rsidP="005C6C09">
      <w:pPr>
        <w:widowControl w:val="0"/>
        <w:shd w:val="clear" w:color="auto" w:fill="FFFFFF"/>
        <w:tabs>
          <w:tab w:val="left" w:pos="350"/>
        </w:tabs>
        <w:autoSpaceDE w:val="0"/>
        <w:autoSpaceDN w:val="0"/>
        <w:adjustRightInd w:val="0"/>
        <w:spacing w:line="250" w:lineRule="exact"/>
        <w:rPr>
          <w:color w:val="000000"/>
          <w:spacing w:val="-1"/>
          <w:sz w:val="32"/>
          <w:szCs w:val="32"/>
          <w:lang w:val="ro-RO"/>
        </w:rPr>
      </w:pPr>
    </w:p>
    <w:p w:rsidR="005C6C09" w:rsidRDefault="005C6C09" w:rsidP="005C6C09">
      <w:pPr>
        <w:widowControl w:val="0"/>
        <w:shd w:val="clear" w:color="auto" w:fill="FFFFFF"/>
        <w:tabs>
          <w:tab w:val="left" w:pos="350"/>
        </w:tabs>
        <w:autoSpaceDE w:val="0"/>
        <w:autoSpaceDN w:val="0"/>
        <w:adjustRightInd w:val="0"/>
        <w:spacing w:line="250" w:lineRule="exact"/>
        <w:rPr>
          <w:color w:val="000000"/>
          <w:spacing w:val="-1"/>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988"/>
        <w:gridCol w:w="1587"/>
        <w:gridCol w:w="1795"/>
        <w:gridCol w:w="1930"/>
      </w:tblGrid>
      <w:tr w:rsidR="005C6C09" w:rsidRPr="008F0FC9" w:rsidTr="009E56A7">
        <w:tc>
          <w:tcPr>
            <w:tcW w:w="0" w:type="auto"/>
            <w:shd w:val="clear" w:color="auto" w:fill="auto"/>
          </w:tcPr>
          <w:p w:rsidR="005C6C09" w:rsidRPr="008F0FC9" w:rsidRDefault="005C6C09" w:rsidP="009E56A7">
            <w:pPr>
              <w:spacing w:line="360" w:lineRule="auto"/>
              <w:jc w:val="center"/>
              <w:rPr>
                <w:color w:val="000000"/>
                <w:sz w:val="22"/>
                <w:szCs w:val="22"/>
                <w:lang w:val="ro-RO"/>
              </w:rPr>
            </w:pPr>
            <w:r>
              <w:rPr>
                <w:noProof/>
                <w:color w:val="0000FF"/>
                <w:lang w:val="ro-RO" w:eastAsia="ro-RO"/>
              </w:rPr>
              <w:drawing>
                <wp:inline distT="0" distB="0" distL="0" distR="0">
                  <wp:extent cx="1180465" cy="1116330"/>
                  <wp:effectExtent l="0" t="0" r="635" b="7620"/>
                  <wp:docPr id="15" name="Picture 15" descr="European%2BBeech%2Bseed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VMuEH2mKIZSZyM:" descr="European%2BBeech%2Bseed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0465" cy="1116330"/>
                          </a:xfrm>
                          <a:prstGeom prst="rect">
                            <a:avLst/>
                          </a:prstGeom>
                          <a:noFill/>
                          <a:ln>
                            <a:noFill/>
                          </a:ln>
                        </pic:spPr>
                      </pic:pic>
                    </a:graphicData>
                  </a:graphic>
                </wp:inline>
              </w:drawing>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Pr>
                <w:noProof/>
                <w:color w:val="0000FF"/>
                <w:lang w:val="ro-RO" w:eastAsia="ro-RO"/>
              </w:rPr>
              <w:drawing>
                <wp:inline distT="0" distB="0" distL="0" distR="0">
                  <wp:extent cx="1180465" cy="1116330"/>
                  <wp:effectExtent l="0" t="0" r="635" b="7620"/>
                  <wp:docPr id="14" name="Picture 14" descr="Birch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WpAyy6jn2tIM:" descr="Birch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0465" cy="1116330"/>
                          </a:xfrm>
                          <a:prstGeom prst="rect">
                            <a:avLst/>
                          </a:prstGeom>
                          <a:noFill/>
                          <a:ln>
                            <a:noFill/>
                          </a:ln>
                        </pic:spPr>
                      </pic:pic>
                    </a:graphicData>
                  </a:graphic>
                </wp:inline>
              </w:drawing>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Pr>
                <w:noProof/>
                <w:color w:val="0000FF"/>
                <w:lang w:val="ro-RO" w:eastAsia="ro-RO"/>
              </w:rPr>
              <w:drawing>
                <wp:inline distT="0" distB="0" distL="0" distR="0">
                  <wp:extent cx="914400" cy="1116330"/>
                  <wp:effectExtent l="0" t="0" r="0" b="7620"/>
                  <wp:docPr id="13" name="Picture 13" descr="spruce1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ruce1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1116330"/>
                          </a:xfrm>
                          <a:prstGeom prst="rect">
                            <a:avLst/>
                          </a:prstGeom>
                          <a:noFill/>
                          <a:ln>
                            <a:noFill/>
                          </a:ln>
                        </pic:spPr>
                      </pic:pic>
                    </a:graphicData>
                  </a:graphic>
                </wp:inline>
              </w:drawing>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Pr>
                <w:noProof/>
                <w:color w:val="0000FF"/>
                <w:lang w:val="ro-RO" w:eastAsia="ro-RO"/>
              </w:rPr>
              <w:drawing>
                <wp:inline distT="0" distB="0" distL="0" distR="0">
                  <wp:extent cx="1052830" cy="1116330"/>
                  <wp:effectExtent l="0" t="0" r="0" b="7620"/>
                  <wp:docPr id="12" name="Picture 12" descr="wtwig_ash">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P0EL1_BmbMSpNM:" descr="wtwig_as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52830" cy="1116330"/>
                          </a:xfrm>
                          <a:prstGeom prst="rect">
                            <a:avLst/>
                          </a:prstGeom>
                          <a:noFill/>
                          <a:ln>
                            <a:noFill/>
                          </a:ln>
                        </pic:spPr>
                      </pic:pic>
                    </a:graphicData>
                  </a:graphic>
                </wp:inline>
              </w:drawing>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Pr>
                <w:noProof/>
                <w:color w:val="0000FF"/>
                <w:lang w:val="ro-RO" w:eastAsia="ro-RO"/>
              </w:rPr>
              <w:drawing>
                <wp:inline distT="0" distB="0" distL="0" distR="0">
                  <wp:extent cx="1137920" cy="1095375"/>
                  <wp:effectExtent l="0" t="0" r="5080" b="9525"/>
                  <wp:docPr id="11" name="Picture 11" descr="002614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aXx4gOhkBrH-KM:" descr="00261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7920" cy="1095375"/>
                          </a:xfrm>
                          <a:prstGeom prst="rect">
                            <a:avLst/>
                          </a:prstGeom>
                          <a:noFill/>
                          <a:ln>
                            <a:noFill/>
                          </a:ln>
                        </pic:spPr>
                      </pic:pic>
                    </a:graphicData>
                  </a:graphic>
                </wp:inline>
              </w:drawing>
            </w:r>
          </w:p>
        </w:tc>
      </w:tr>
      <w:tr w:rsidR="005C6C09" w:rsidRPr="008F0FC9" w:rsidTr="009E56A7">
        <w:tc>
          <w:tcPr>
            <w:tcW w:w="0" w:type="auto"/>
            <w:shd w:val="clear" w:color="auto" w:fill="auto"/>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1.</w:t>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2.</w:t>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3.</w:t>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4.</w:t>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5.</w:t>
            </w:r>
          </w:p>
        </w:tc>
      </w:tr>
      <w:tr w:rsidR="005C6C09" w:rsidRPr="008F0FC9" w:rsidTr="009E56A7">
        <w:tc>
          <w:tcPr>
            <w:tcW w:w="0" w:type="auto"/>
            <w:shd w:val="clear" w:color="auto" w:fill="auto"/>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fag</w:t>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mesteacăn</w:t>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molid</w:t>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frasin</w:t>
            </w:r>
          </w:p>
        </w:tc>
        <w:tc>
          <w:tcPr>
            <w:tcW w:w="0" w:type="auto"/>
            <w:shd w:val="clear" w:color="auto" w:fill="auto"/>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Tisa</w:t>
            </w:r>
          </w:p>
        </w:tc>
      </w:tr>
    </w:tbl>
    <w:p w:rsidR="005C6C09" w:rsidRDefault="005C6C09" w:rsidP="005C6C09">
      <w:pPr>
        <w:spacing w:line="360" w:lineRule="auto"/>
        <w:jc w:val="center"/>
        <w:rPr>
          <w:color w:val="000000"/>
          <w:sz w:val="22"/>
          <w:szCs w:val="22"/>
          <w:lang w:val="ro-RO"/>
        </w:rPr>
      </w:pPr>
    </w:p>
    <w:p w:rsidR="005C6C09" w:rsidRPr="00EF5FE0" w:rsidRDefault="005C6C09" w:rsidP="005C6C09">
      <w:pPr>
        <w:shd w:val="clear" w:color="auto" w:fill="FFFFFF"/>
        <w:jc w:val="center"/>
        <w:rPr>
          <w:b/>
          <w:bCs/>
          <w:caps/>
          <w:color w:val="000000"/>
          <w:spacing w:val="-1"/>
          <w:sz w:val="32"/>
          <w:szCs w:val="32"/>
          <w:lang w:val="ro-RO"/>
        </w:rPr>
      </w:pPr>
      <w:r w:rsidRPr="00EF5FE0">
        <w:rPr>
          <w:b/>
          <w:bCs/>
          <w:caps/>
          <w:color w:val="000000"/>
          <w:spacing w:val="-1"/>
          <w:sz w:val="32"/>
          <w:szCs w:val="32"/>
          <w:lang w:val="ro-RO"/>
        </w:rPr>
        <w:t>Fişa de evaluare- rezolvare</w:t>
      </w:r>
    </w:p>
    <w:p w:rsidR="005C6C09" w:rsidRPr="00EF5FE0" w:rsidRDefault="005C6C09" w:rsidP="005C6C09">
      <w:pPr>
        <w:shd w:val="clear" w:color="auto" w:fill="FFFFFF"/>
        <w:jc w:val="center"/>
        <w:rPr>
          <w:b/>
          <w:bCs/>
          <w:caps/>
          <w:color w:val="000000"/>
          <w:spacing w:val="-1"/>
          <w:sz w:val="32"/>
          <w:szCs w:val="32"/>
          <w:lang w:val="ro-RO"/>
        </w:rPr>
      </w:pPr>
      <w:r w:rsidRPr="00EF5FE0">
        <w:rPr>
          <w:b/>
          <w:bCs/>
          <w:caps/>
          <w:color w:val="000000"/>
          <w:spacing w:val="-1"/>
          <w:sz w:val="32"/>
          <w:szCs w:val="32"/>
          <w:lang w:val="ro-RO"/>
        </w:rPr>
        <w:t xml:space="preserve">Tipuri de fructe </w:t>
      </w:r>
    </w:p>
    <w:p w:rsidR="005C6C09" w:rsidRPr="002661BB" w:rsidRDefault="005C6C09" w:rsidP="005C6C09">
      <w:pPr>
        <w:spacing w:line="360" w:lineRule="auto"/>
        <w:rPr>
          <w:color w:val="339966"/>
          <w:sz w:val="22"/>
          <w:szCs w:val="22"/>
          <w:lang w:val="ro-RO"/>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949"/>
        <w:gridCol w:w="1795"/>
        <w:gridCol w:w="3049"/>
      </w:tblGrid>
      <w:tr w:rsidR="005C6C09" w:rsidRPr="008F0FC9" w:rsidTr="009E56A7">
        <w:tc>
          <w:tcPr>
            <w:tcW w:w="0" w:type="auto"/>
            <w:shd w:val="clear" w:color="auto" w:fill="auto"/>
            <w:vAlign w:val="center"/>
          </w:tcPr>
          <w:p w:rsidR="005C6C09" w:rsidRPr="008F0FC9" w:rsidRDefault="005C6C09" w:rsidP="009E56A7">
            <w:pPr>
              <w:jc w:val="center"/>
              <w:rPr>
                <w:b/>
                <w:bCs/>
                <w:color w:val="000000"/>
                <w:sz w:val="22"/>
                <w:szCs w:val="22"/>
                <w:lang w:val="ro-RO"/>
              </w:rPr>
            </w:pPr>
            <w:r w:rsidRPr="008F0FC9">
              <w:rPr>
                <w:b/>
                <w:bCs/>
                <w:color w:val="000000"/>
                <w:sz w:val="22"/>
                <w:szCs w:val="22"/>
                <w:lang w:val="ro-RO"/>
              </w:rPr>
              <w:t>Nr.</w:t>
            </w:r>
          </w:p>
          <w:p w:rsidR="005C6C09" w:rsidRPr="008F0FC9" w:rsidRDefault="005C6C09" w:rsidP="009E56A7">
            <w:pPr>
              <w:jc w:val="center"/>
              <w:rPr>
                <w:b/>
                <w:bCs/>
                <w:color w:val="000000"/>
                <w:sz w:val="22"/>
                <w:szCs w:val="22"/>
                <w:lang w:val="ro-RO"/>
              </w:rPr>
            </w:pPr>
            <w:r w:rsidRPr="008F0FC9">
              <w:rPr>
                <w:b/>
                <w:bCs/>
                <w:color w:val="000000"/>
                <w:sz w:val="22"/>
                <w:szCs w:val="22"/>
                <w:lang w:val="ro-RO"/>
              </w:rPr>
              <w:t>Crt.</w:t>
            </w:r>
          </w:p>
        </w:tc>
        <w:tc>
          <w:tcPr>
            <w:tcW w:w="2957" w:type="dxa"/>
            <w:shd w:val="clear" w:color="auto" w:fill="auto"/>
            <w:vAlign w:val="center"/>
          </w:tcPr>
          <w:p w:rsidR="005C6C09" w:rsidRPr="008F0FC9" w:rsidRDefault="005C6C09" w:rsidP="009E56A7">
            <w:pPr>
              <w:jc w:val="center"/>
              <w:rPr>
                <w:b/>
                <w:bCs/>
                <w:color w:val="000000"/>
                <w:sz w:val="22"/>
                <w:szCs w:val="22"/>
                <w:lang w:val="ro-RO"/>
              </w:rPr>
            </w:pPr>
            <w:r w:rsidRPr="008F0FC9">
              <w:rPr>
                <w:b/>
                <w:bCs/>
                <w:color w:val="000000"/>
                <w:sz w:val="22"/>
                <w:szCs w:val="22"/>
                <w:lang w:val="ro-RO"/>
              </w:rPr>
              <w:t>Imagine</w:t>
            </w:r>
          </w:p>
        </w:tc>
        <w:tc>
          <w:tcPr>
            <w:tcW w:w="1800" w:type="dxa"/>
            <w:shd w:val="clear" w:color="auto" w:fill="auto"/>
            <w:vAlign w:val="center"/>
          </w:tcPr>
          <w:p w:rsidR="005C6C09" w:rsidRPr="008F0FC9" w:rsidRDefault="005C6C09" w:rsidP="009E56A7">
            <w:pPr>
              <w:jc w:val="center"/>
              <w:rPr>
                <w:b/>
                <w:bCs/>
                <w:color w:val="000000"/>
                <w:sz w:val="22"/>
                <w:szCs w:val="22"/>
                <w:lang w:val="ro-RO"/>
              </w:rPr>
            </w:pPr>
            <w:r w:rsidRPr="008F0FC9">
              <w:rPr>
                <w:b/>
                <w:bCs/>
                <w:color w:val="000000"/>
                <w:sz w:val="22"/>
                <w:szCs w:val="22"/>
                <w:lang w:val="ro-RO"/>
              </w:rPr>
              <w:t>Tip</w:t>
            </w:r>
          </w:p>
          <w:p w:rsidR="005C6C09" w:rsidRPr="008F0FC9" w:rsidRDefault="005C6C09" w:rsidP="009E56A7">
            <w:pPr>
              <w:jc w:val="center"/>
              <w:rPr>
                <w:b/>
                <w:bCs/>
                <w:color w:val="000000"/>
                <w:sz w:val="22"/>
                <w:szCs w:val="22"/>
                <w:lang w:val="ro-RO"/>
              </w:rPr>
            </w:pPr>
            <w:r w:rsidRPr="008F0FC9">
              <w:rPr>
                <w:b/>
                <w:bCs/>
                <w:color w:val="000000"/>
                <w:sz w:val="22"/>
                <w:szCs w:val="22"/>
                <w:lang w:val="ro-RO"/>
              </w:rPr>
              <w:t>fruct</w:t>
            </w:r>
          </w:p>
        </w:tc>
        <w:tc>
          <w:tcPr>
            <w:tcW w:w="3060" w:type="dxa"/>
            <w:shd w:val="clear" w:color="auto" w:fill="auto"/>
            <w:vAlign w:val="center"/>
          </w:tcPr>
          <w:p w:rsidR="005C6C09" w:rsidRPr="008F0FC9" w:rsidRDefault="005C6C09" w:rsidP="009E56A7">
            <w:pPr>
              <w:jc w:val="center"/>
              <w:rPr>
                <w:b/>
                <w:bCs/>
                <w:color w:val="000000"/>
                <w:sz w:val="22"/>
                <w:szCs w:val="22"/>
                <w:lang w:val="ro-RO"/>
              </w:rPr>
            </w:pPr>
            <w:r w:rsidRPr="008F0FC9">
              <w:rPr>
                <w:b/>
                <w:bCs/>
                <w:color w:val="000000"/>
                <w:sz w:val="22"/>
                <w:szCs w:val="22"/>
                <w:lang w:val="ro-RO"/>
              </w:rPr>
              <w:t>Specia</w:t>
            </w:r>
          </w:p>
          <w:p w:rsidR="005C6C09" w:rsidRPr="008F0FC9" w:rsidRDefault="005C6C09" w:rsidP="009E56A7">
            <w:pPr>
              <w:jc w:val="center"/>
              <w:rPr>
                <w:b/>
                <w:bCs/>
                <w:color w:val="000000"/>
                <w:sz w:val="22"/>
                <w:szCs w:val="22"/>
                <w:lang w:val="ro-RO"/>
              </w:rPr>
            </w:pPr>
            <w:r w:rsidRPr="008F0FC9">
              <w:rPr>
                <w:b/>
                <w:bCs/>
                <w:color w:val="000000"/>
                <w:sz w:val="22"/>
                <w:szCs w:val="22"/>
                <w:lang w:val="ro-RO"/>
              </w:rPr>
              <w:t>(denumirea populară)</w:t>
            </w:r>
          </w:p>
        </w:tc>
      </w:tr>
      <w:tr w:rsidR="005C6C09" w:rsidRPr="008F0FC9" w:rsidTr="009E56A7">
        <w:tc>
          <w:tcPr>
            <w:tcW w:w="0" w:type="auto"/>
            <w:shd w:val="clear" w:color="auto" w:fill="auto"/>
          </w:tcPr>
          <w:p w:rsidR="005C6C09" w:rsidRPr="008F0FC9" w:rsidRDefault="005C6C09" w:rsidP="009E56A7">
            <w:pPr>
              <w:spacing w:line="360" w:lineRule="auto"/>
              <w:rPr>
                <w:color w:val="000000"/>
                <w:sz w:val="22"/>
                <w:szCs w:val="22"/>
                <w:lang w:val="ro-RO"/>
              </w:rPr>
            </w:pPr>
            <w:r w:rsidRPr="008F0FC9">
              <w:rPr>
                <w:color w:val="000000"/>
                <w:sz w:val="22"/>
                <w:szCs w:val="22"/>
                <w:lang w:val="ro-RO"/>
              </w:rPr>
              <w:t>1.</w:t>
            </w:r>
          </w:p>
        </w:tc>
        <w:tc>
          <w:tcPr>
            <w:tcW w:w="2957" w:type="dxa"/>
            <w:shd w:val="clear" w:color="auto" w:fill="auto"/>
          </w:tcPr>
          <w:p w:rsidR="005C6C09" w:rsidRPr="008F0FC9" w:rsidRDefault="005C6C09" w:rsidP="009E56A7">
            <w:pPr>
              <w:spacing w:line="360" w:lineRule="auto"/>
              <w:rPr>
                <w:color w:val="000000"/>
                <w:sz w:val="22"/>
                <w:szCs w:val="22"/>
                <w:lang w:val="ro-RO"/>
              </w:rPr>
            </w:pPr>
            <w:r>
              <w:rPr>
                <w:noProof/>
                <w:color w:val="0000FF"/>
                <w:lang w:val="ro-RO" w:eastAsia="ro-RO"/>
              </w:rPr>
              <w:drawing>
                <wp:inline distT="0" distB="0" distL="0" distR="0">
                  <wp:extent cx="648335" cy="436245"/>
                  <wp:effectExtent l="0" t="0" r="0" b="1905"/>
                  <wp:docPr id="10" name="Picture 10" descr="cherry_kernel_oi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rry_kernel_oi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8335" cy="436245"/>
                          </a:xfrm>
                          <a:prstGeom prst="rect">
                            <a:avLst/>
                          </a:prstGeom>
                          <a:noFill/>
                          <a:ln>
                            <a:noFill/>
                          </a:ln>
                        </pic:spPr>
                      </pic:pic>
                    </a:graphicData>
                  </a:graphic>
                </wp:inline>
              </w:drawing>
            </w:r>
            <w:r>
              <w:rPr>
                <w:noProof/>
                <w:color w:val="0000FF"/>
                <w:lang w:val="ro-RO" w:eastAsia="ro-RO"/>
              </w:rPr>
              <w:drawing>
                <wp:inline distT="0" distB="0" distL="0" distR="0">
                  <wp:extent cx="436245" cy="287020"/>
                  <wp:effectExtent l="0" t="0" r="1905" b="0"/>
                  <wp:docPr id="9" name="Picture 9" descr="BGT208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w7gru-emdaw-M:" descr="BGT20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6245" cy="287020"/>
                          </a:xfrm>
                          <a:prstGeom prst="rect">
                            <a:avLst/>
                          </a:prstGeom>
                          <a:noFill/>
                          <a:ln>
                            <a:noFill/>
                          </a:ln>
                        </pic:spPr>
                      </pic:pic>
                    </a:graphicData>
                  </a:graphic>
                </wp:inline>
              </w:drawing>
            </w:r>
          </w:p>
        </w:tc>
        <w:tc>
          <w:tcPr>
            <w:tcW w:w="180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drupa</w:t>
            </w:r>
          </w:p>
        </w:tc>
        <w:tc>
          <w:tcPr>
            <w:tcW w:w="306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cireaşa</w:t>
            </w:r>
          </w:p>
        </w:tc>
      </w:tr>
      <w:tr w:rsidR="005C6C09" w:rsidRPr="008F0FC9" w:rsidTr="009E56A7">
        <w:tc>
          <w:tcPr>
            <w:tcW w:w="0" w:type="auto"/>
            <w:shd w:val="clear" w:color="auto" w:fill="auto"/>
          </w:tcPr>
          <w:p w:rsidR="005C6C09" w:rsidRPr="008F0FC9" w:rsidRDefault="005C6C09" w:rsidP="009E56A7">
            <w:pPr>
              <w:spacing w:line="360" w:lineRule="auto"/>
              <w:rPr>
                <w:color w:val="000000"/>
                <w:sz w:val="22"/>
                <w:szCs w:val="22"/>
                <w:lang w:val="ro-RO"/>
              </w:rPr>
            </w:pPr>
            <w:r w:rsidRPr="008F0FC9">
              <w:rPr>
                <w:color w:val="000000"/>
                <w:sz w:val="22"/>
                <w:szCs w:val="22"/>
                <w:lang w:val="ro-RO"/>
              </w:rPr>
              <w:t>2.</w:t>
            </w:r>
          </w:p>
        </w:tc>
        <w:tc>
          <w:tcPr>
            <w:tcW w:w="2957" w:type="dxa"/>
            <w:shd w:val="clear" w:color="auto" w:fill="auto"/>
          </w:tcPr>
          <w:p w:rsidR="005C6C09" w:rsidRPr="008F0FC9" w:rsidRDefault="005C6C09" w:rsidP="009E56A7">
            <w:pPr>
              <w:spacing w:line="360" w:lineRule="auto"/>
              <w:rPr>
                <w:color w:val="000000"/>
                <w:sz w:val="22"/>
                <w:szCs w:val="22"/>
                <w:lang w:val="ro-RO"/>
              </w:rPr>
            </w:pPr>
            <w:r>
              <w:rPr>
                <w:noProof/>
                <w:color w:val="0000FF"/>
                <w:lang w:val="ro-RO" w:eastAsia="ro-RO"/>
              </w:rPr>
              <w:drawing>
                <wp:inline distT="0" distB="0" distL="0" distR="0">
                  <wp:extent cx="669925" cy="669925"/>
                  <wp:effectExtent l="0" t="0" r="0" b="0"/>
                  <wp:docPr id="8" name="Picture 8" descr="bilberr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tV9YidpOstKESM:" descr="bilber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925" cy="669925"/>
                          </a:xfrm>
                          <a:prstGeom prst="rect">
                            <a:avLst/>
                          </a:prstGeom>
                          <a:noFill/>
                          <a:ln>
                            <a:noFill/>
                          </a:ln>
                        </pic:spPr>
                      </pic:pic>
                    </a:graphicData>
                  </a:graphic>
                </wp:inline>
              </w:drawing>
            </w:r>
          </w:p>
        </w:tc>
        <w:tc>
          <w:tcPr>
            <w:tcW w:w="180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baca</w:t>
            </w:r>
          </w:p>
        </w:tc>
        <w:tc>
          <w:tcPr>
            <w:tcW w:w="306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afina</w:t>
            </w:r>
          </w:p>
        </w:tc>
      </w:tr>
      <w:tr w:rsidR="005C6C09" w:rsidRPr="008F0FC9" w:rsidTr="009E56A7">
        <w:tc>
          <w:tcPr>
            <w:tcW w:w="0" w:type="auto"/>
            <w:shd w:val="clear" w:color="auto" w:fill="auto"/>
          </w:tcPr>
          <w:p w:rsidR="005C6C09" w:rsidRPr="008F0FC9" w:rsidRDefault="005C6C09" w:rsidP="009E56A7">
            <w:pPr>
              <w:spacing w:line="360" w:lineRule="auto"/>
              <w:rPr>
                <w:color w:val="000000"/>
                <w:sz w:val="22"/>
                <w:szCs w:val="22"/>
                <w:lang w:val="ro-RO"/>
              </w:rPr>
            </w:pPr>
            <w:r w:rsidRPr="008F0FC9">
              <w:rPr>
                <w:color w:val="000000"/>
                <w:sz w:val="22"/>
                <w:szCs w:val="22"/>
                <w:lang w:val="ro-RO"/>
              </w:rPr>
              <w:t>3.</w:t>
            </w:r>
          </w:p>
        </w:tc>
        <w:tc>
          <w:tcPr>
            <w:tcW w:w="2957" w:type="dxa"/>
            <w:shd w:val="clear" w:color="auto" w:fill="auto"/>
          </w:tcPr>
          <w:p w:rsidR="005C6C09" w:rsidRPr="008F0FC9" w:rsidRDefault="005C6C09" w:rsidP="009E56A7">
            <w:pPr>
              <w:spacing w:line="360" w:lineRule="auto"/>
              <w:rPr>
                <w:color w:val="000000"/>
                <w:sz w:val="22"/>
                <w:szCs w:val="22"/>
                <w:lang w:val="ro-RO"/>
              </w:rPr>
            </w:pPr>
            <w:r>
              <w:rPr>
                <w:noProof/>
                <w:color w:val="0000FF"/>
                <w:lang w:val="ro-RO" w:eastAsia="ro-RO"/>
              </w:rPr>
              <w:drawing>
                <wp:inline distT="0" distB="0" distL="0" distR="0">
                  <wp:extent cx="765810" cy="553085"/>
                  <wp:effectExtent l="0" t="0" r="0" b="0"/>
                  <wp:docPr id="7" name="Picture 7" descr="apple%2520se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le%2520se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5810" cy="553085"/>
                          </a:xfrm>
                          <a:prstGeom prst="rect">
                            <a:avLst/>
                          </a:prstGeom>
                          <a:noFill/>
                          <a:ln>
                            <a:noFill/>
                          </a:ln>
                        </pic:spPr>
                      </pic:pic>
                    </a:graphicData>
                  </a:graphic>
                </wp:inline>
              </w:drawing>
            </w:r>
          </w:p>
        </w:tc>
        <w:tc>
          <w:tcPr>
            <w:tcW w:w="180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poama</w:t>
            </w:r>
          </w:p>
        </w:tc>
        <w:tc>
          <w:tcPr>
            <w:tcW w:w="306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măr</w:t>
            </w:r>
          </w:p>
        </w:tc>
      </w:tr>
      <w:tr w:rsidR="005C6C09" w:rsidRPr="008F0FC9" w:rsidTr="009E56A7">
        <w:tc>
          <w:tcPr>
            <w:tcW w:w="0" w:type="auto"/>
            <w:shd w:val="clear" w:color="auto" w:fill="auto"/>
          </w:tcPr>
          <w:p w:rsidR="005C6C09" w:rsidRPr="008F0FC9" w:rsidRDefault="005C6C09" w:rsidP="009E56A7">
            <w:pPr>
              <w:spacing w:line="360" w:lineRule="auto"/>
              <w:rPr>
                <w:color w:val="000000"/>
                <w:sz w:val="22"/>
                <w:szCs w:val="22"/>
                <w:lang w:val="ro-RO"/>
              </w:rPr>
            </w:pPr>
            <w:r w:rsidRPr="008F0FC9">
              <w:rPr>
                <w:color w:val="000000"/>
                <w:sz w:val="22"/>
                <w:szCs w:val="22"/>
                <w:lang w:val="ro-RO"/>
              </w:rPr>
              <w:t>4.</w:t>
            </w:r>
          </w:p>
        </w:tc>
        <w:tc>
          <w:tcPr>
            <w:tcW w:w="2957" w:type="dxa"/>
            <w:shd w:val="clear" w:color="auto" w:fill="auto"/>
          </w:tcPr>
          <w:p w:rsidR="005C6C09" w:rsidRPr="008F0FC9" w:rsidRDefault="005C6C09" w:rsidP="009E56A7">
            <w:pPr>
              <w:spacing w:line="360" w:lineRule="auto"/>
              <w:rPr>
                <w:color w:val="000000"/>
                <w:sz w:val="22"/>
                <w:szCs w:val="22"/>
                <w:lang w:val="ro-RO"/>
              </w:rPr>
            </w:pPr>
            <w:r>
              <w:rPr>
                <w:noProof/>
                <w:color w:val="0000FF"/>
                <w:lang w:val="ro-RO" w:eastAsia="ro-RO"/>
              </w:rPr>
              <w:drawing>
                <wp:inline distT="0" distB="0" distL="0" distR="0">
                  <wp:extent cx="871855" cy="659130"/>
                  <wp:effectExtent l="0" t="0" r="4445" b="7620"/>
                  <wp:docPr id="6" name="Picture 6" descr="1189490597mnKGD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4CKOXmxHpInmM:" descr="1189490597mnKGD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1855" cy="659130"/>
                          </a:xfrm>
                          <a:prstGeom prst="rect">
                            <a:avLst/>
                          </a:prstGeom>
                          <a:noFill/>
                          <a:ln>
                            <a:noFill/>
                          </a:ln>
                        </pic:spPr>
                      </pic:pic>
                    </a:graphicData>
                  </a:graphic>
                </wp:inline>
              </w:drawing>
            </w:r>
          </w:p>
        </w:tc>
        <w:tc>
          <w:tcPr>
            <w:tcW w:w="180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achena</w:t>
            </w:r>
          </w:p>
        </w:tc>
        <w:tc>
          <w:tcPr>
            <w:tcW w:w="306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ghinda</w:t>
            </w:r>
          </w:p>
        </w:tc>
      </w:tr>
      <w:tr w:rsidR="005C6C09" w:rsidRPr="008F0FC9" w:rsidTr="009E56A7">
        <w:tc>
          <w:tcPr>
            <w:tcW w:w="0" w:type="auto"/>
            <w:shd w:val="clear" w:color="auto" w:fill="auto"/>
          </w:tcPr>
          <w:p w:rsidR="005C6C09" w:rsidRPr="008F0FC9" w:rsidRDefault="005C6C09" w:rsidP="009E56A7">
            <w:pPr>
              <w:spacing w:line="360" w:lineRule="auto"/>
              <w:rPr>
                <w:color w:val="000000"/>
                <w:sz w:val="22"/>
                <w:szCs w:val="22"/>
                <w:lang w:val="ro-RO"/>
              </w:rPr>
            </w:pPr>
            <w:r w:rsidRPr="008F0FC9">
              <w:rPr>
                <w:color w:val="000000"/>
                <w:sz w:val="22"/>
                <w:szCs w:val="22"/>
                <w:lang w:val="ro-RO"/>
              </w:rPr>
              <w:t>5.</w:t>
            </w:r>
          </w:p>
        </w:tc>
        <w:tc>
          <w:tcPr>
            <w:tcW w:w="2957" w:type="dxa"/>
            <w:shd w:val="clear" w:color="auto" w:fill="auto"/>
          </w:tcPr>
          <w:p w:rsidR="005C6C09" w:rsidRPr="008F0FC9" w:rsidRDefault="005C6C09" w:rsidP="009E56A7">
            <w:pPr>
              <w:spacing w:line="360" w:lineRule="auto"/>
              <w:rPr>
                <w:color w:val="000000"/>
                <w:sz w:val="22"/>
                <w:szCs w:val="22"/>
                <w:lang w:val="ro-RO"/>
              </w:rPr>
            </w:pPr>
            <w:r>
              <w:rPr>
                <w:noProof/>
                <w:color w:val="0000FF"/>
                <w:lang w:val="ro-RO" w:eastAsia="ro-RO"/>
              </w:rPr>
              <w:drawing>
                <wp:inline distT="0" distB="0" distL="0" distR="0">
                  <wp:extent cx="988695" cy="669925"/>
                  <wp:effectExtent l="0" t="0" r="1905" b="0"/>
                  <wp:docPr id="5" name="Picture 5" descr="WychElm">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LjO8VZiXrunkM:" descr="WychEl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88695" cy="669925"/>
                          </a:xfrm>
                          <a:prstGeom prst="rect">
                            <a:avLst/>
                          </a:prstGeom>
                          <a:noFill/>
                          <a:ln>
                            <a:noFill/>
                          </a:ln>
                        </pic:spPr>
                      </pic:pic>
                    </a:graphicData>
                  </a:graphic>
                </wp:inline>
              </w:drawing>
            </w:r>
          </w:p>
        </w:tc>
        <w:tc>
          <w:tcPr>
            <w:tcW w:w="180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samara</w:t>
            </w:r>
          </w:p>
        </w:tc>
        <w:tc>
          <w:tcPr>
            <w:tcW w:w="306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ulm</w:t>
            </w:r>
          </w:p>
        </w:tc>
      </w:tr>
      <w:tr w:rsidR="005C6C09" w:rsidRPr="008F0FC9" w:rsidTr="009E56A7">
        <w:tc>
          <w:tcPr>
            <w:tcW w:w="0" w:type="auto"/>
            <w:shd w:val="clear" w:color="auto" w:fill="auto"/>
          </w:tcPr>
          <w:p w:rsidR="005C6C09" w:rsidRPr="008F0FC9" w:rsidRDefault="005C6C09" w:rsidP="009E56A7">
            <w:pPr>
              <w:spacing w:line="360" w:lineRule="auto"/>
              <w:rPr>
                <w:color w:val="000000"/>
                <w:sz w:val="22"/>
                <w:szCs w:val="22"/>
                <w:lang w:val="ro-RO"/>
              </w:rPr>
            </w:pPr>
            <w:r w:rsidRPr="008F0FC9">
              <w:rPr>
                <w:color w:val="000000"/>
                <w:sz w:val="22"/>
                <w:szCs w:val="22"/>
                <w:lang w:val="ro-RO"/>
              </w:rPr>
              <w:t>6.</w:t>
            </w:r>
          </w:p>
        </w:tc>
        <w:tc>
          <w:tcPr>
            <w:tcW w:w="2957" w:type="dxa"/>
            <w:shd w:val="clear" w:color="auto" w:fill="auto"/>
          </w:tcPr>
          <w:p w:rsidR="005C6C09" w:rsidRPr="008F0FC9" w:rsidRDefault="005C6C09" w:rsidP="009E56A7">
            <w:pPr>
              <w:spacing w:line="360" w:lineRule="auto"/>
              <w:rPr>
                <w:color w:val="000000"/>
                <w:sz w:val="22"/>
                <w:szCs w:val="22"/>
                <w:lang w:val="ro-RO"/>
              </w:rPr>
            </w:pPr>
            <w:r>
              <w:rPr>
                <w:noProof/>
                <w:color w:val="0000FF"/>
                <w:lang w:val="ro-RO" w:eastAsia="ro-RO"/>
              </w:rPr>
              <w:drawing>
                <wp:inline distT="0" distB="0" distL="0" distR="0">
                  <wp:extent cx="871855" cy="808355"/>
                  <wp:effectExtent l="0" t="0" r="4445" b="0"/>
                  <wp:docPr id="4" name="Picture 4" descr="istockphoto_644673_brown_maple_seed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5zPSs4V7TJG8M:" descr="istockphoto_644673_brown_maple_seed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1855" cy="808355"/>
                          </a:xfrm>
                          <a:prstGeom prst="rect">
                            <a:avLst/>
                          </a:prstGeom>
                          <a:noFill/>
                          <a:ln>
                            <a:noFill/>
                          </a:ln>
                        </pic:spPr>
                      </pic:pic>
                    </a:graphicData>
                  </a:graphic>
                </wp:inline>
              </w:drawing>
            </w:r>
          </w:p>
        </w:tc>
        <w:tc>
          <w:tcPr>
            <w:tcW w:w="180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disamara</w:t>
            </w:r>
          </w:p>
        </w:tc>
        <w:tc>
          <w:tcPr>
            <w:tcW w:w="306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arţar</w:t>
            </w:r>
          </w:p>
        </w:tc>
      </w:tr>
      <w:tr w:rsidR="005C6C09" w:rsidRPr="008F0FC9" w:rsidTr="009E56A7">
        <w:tc>
          <w:tcPr>
            <w:tcW w:w="0" w:type="auto"/>
            <w:shd w:val="clear" w:color="auto" w:fill="auto"/>
          </w:tcPr>
          <w:p w:rsidR="005C6C09" w:rsidRPr="008F0FC9" w:rsidRDefault="005C6C09" w:rsidP="009E56A7">
            <w:pPr>
              <w:spacing w:line="360" w:lineRule="auto"/>
              <w:rPr>
                <w:color w:val="000000"/>
                <w:sz w:val="22"/>
                <w:szCs w:val="22"/>
                <w:lang w:val="ro-RO"/>
              </w:rPr>
            </w:pPr>
            <w:r w:rsidRPr="008F0FC9">
              <w:rPr>
                <w:color w:val="000000"/>
                <w:sz w:val="22"/>
                <w:szCs w:val="22"/>
                <w:lang w:val="ro-RO"/>
              </w:rPr>
              <w:lastRenderedPageBreak/>
              <w:t>7.</w:t>
            </w:r>
          </w:p>
        </w:tc>
        <w:tc>
          <w:tcPr>
            <w:tcW w:w="2957" w:type="dxa"/>
            <w:shd w:val="clear" w:color="auto" w:fill="auto"/>
          </w:tcPr>
          <w:p w:rsidR="005C6C09" w:rsidRPr="008F0FC9" w:rsidRDefault="005C6C09" w:rsidP="009E56A7">
            <w:pPr>
              <w:spacing w:line="360" w:lineRule="auto"/>
              <w:rPr>
                <w:color w:val="000000"/>
                <w:sz w:val="22"/>
                <w:szCs w:val="22"/>
                <w:lang w:val="ro-RO"/>
              </w:rPr>
            </w:pPr>
            <w:r>
              <w:rPr>
                <w:noProof/>
                <w:color w:val="0000FF"/>
                <w:lang w:val="ro-RO" w:eastAsia="ro-RO"/>
              </w:rPr>
              <w:drawing>
                <wp:inline distT="0" distB="0" distL="0" distR="0">
                  <wp:extent cx="871855" cy="595630"/>
                  <wp:effectExtent l="0" t="0" r="4445" b="0"/>
                  <wp:docPr id="3" name="Picture 3" descr="seed-pod-acaci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1IIh01cyt8lVM:" descr="seed-pod-acaci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1855" cy="595630"/>
                          </a:xfrm>
                          <a:prstGeom prst="rect">
                            <a:avLst/>
                          </a:prstGeom>
                          <a:noFill/>
                          <a:ln>
                            <a:noFill/>
                          </a:ln>
                        </pic:spPr>
                      </pic:pic>
                    </a:graphicData>
                  </a:graphic>
                </wp:inline>
              </w:drawing>
            </w:r>
          </w:p>
        </w:tc>
        <w:tc>
          <w:tcPr>
            <w:tcW w:w="180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păstaia</w:t>
            </w:r>
          </w:p>
        </w:tc>
        <w:tc>
          <w:tcPr>
            <w:tcW w:w="306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salcâm</w:t>
            </w:r>
          </w:p>
        </w:tc>
      </w:tr>
      <w:tr w:rsidR="005C6C09" w:rsidRPr="008F0FC9" w:rsidTr="009E56A7">
        <w:tc>
          <w:tcPr>
            <w:tcW w:w="0" w:type="auto"/>
            <w:shd w:val="clear" w:color="auto" w:fill="auto"/>
          </w:tcPr>
          <w:p w:rsidR="005C6C09" w:rsidRPr="008F0FC9" w:rsidRDefault="005C6C09" w:rsidP="009E56A7">
            <w:pPr>
              <w:spacing w:line="360" w:lineRule="auto"/>
              <w:rPr>
                <w:color w:val="000000"/>
                <w:sz w:val="22"/>
                <w:szCs w:val="22"/>
                <w:lang w:val="ro-RO"/>
              </w:rPr>
            </w:pPr>
            <w:r w:rsidRPr="008F0FC9">
              <w:rPr>
                <w:color w:val="000000"/>
                <w:sz w:val="22"/>
                <w:szCs w:val="22"/>
                <w:lang w:val="ro-RO"/>
              </w:rPr>
              <w:t>8.</w:t>
            </w:r>
          </w:p>
        </w:tc>
        <w:tc>
          <w:tcPr>
            <w:tcW w:w="2957" w:type="dxa"/>
            <w:shd w:val="clear" w:color="auto" w:fill="auto"/>
          </w:tcPr>
          <w:p w:rsidR="005C6C09" w:rsidRPr="008F0FC9" w:rsidRDefault="005C6C09" w:rsidP="009E56A7">
            <w:pPr>
              <w:spacing w:line="360" w:lineRule="auto"/>
              <w:rPr>
                <w:color w:val="000000"/>
                <w:sz w:val="22"/>
                <w:szCs w:val="22"/>
                <w:lang w:val="ro-RO"/>
              </w:rPr>
            </w:pPr>
            <w:r>
              <w:rPr>
                <w:noProof/>
                <w:color w:val="0000FF"/>
                <w:lang w:val="ro-RO" w:eastAsia="ro-RO"/>
              </w:rPr>
              <w:drawing>
                <wp:inline distT="0" distB="0" distL="0" distR="0">
                  <wp:extent cx="871855" cy="584835"/>
                  <wp:effectExtent l="0" t="0" r="4445" b="5715"/>
                  <wp:docPr id="2" name="Picture 2" descr="3430316018_1eac401bdf">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s2fpes-hh-xWM:" descr="3430316018_1eac401bd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1855" cy="584835"/>
                          </a:xfrm>
                          <a:prstGeom prst="rect">
                            <a:avLst/>
                          </a:prstGeom>
                          <a:noFill/>
                          <a:ln>
                            <a:noFill/>
                          </a:ln>
                        </pic:spPr>
                      </pic:pic>
                    </a:graphicData>
                  </a:graphic>
                </wp:inline>
              </w:drawing>
            </w:r>
          </w:p>
        </w:tc>
        <w:tc>
          <w:tcPr>
            <w:tcW w:w="180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capsula</w:t>
            </w:r>
          </w:p>
        </w:tc>
        <w:tc>
          <w:tcPr>
            <w:tcW w:w="306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liliac</w:t>
            </w:r>
          </w:p>
        </w:tc>
      </w:tr>
      <w:tr w:rsidR="005C6C09" w:rsidRPr="008F0FC9" w:rsidTr="009E56A7">
        <w:tc>
          <w:tcPr>
            <w:tcW w:w="0" w:type="auto"/>
            <w:shd w:val="clear" w:color="auto" w:fill="auto"/>
          </w:tcPr>
          <w:p w:rsidR="005C6C09" w:rsidRPr="008F0FC9" w:rsidRDefault="005C6C09" w:rsidP="009E56A7">
            <w:pPr>
              <w:spacing w:line="360" w:lineRule="auto"/>
              <w:rPr>
                <w:color w:val="000000"/>
                <w:sz w:val="22"/>
                <w:szCs w:val="22"/>
                <w:lang w:val="ro-RO"/>
              </w:rPr>
            </w:pPr>
            <w:r w:rsidRPr="008F0FC9">
              <w:rPr>
                <w:color w:val="000000"/>
                <w:sz w:val="22"/>
                <w:szCs w:val="22"/>
                <w:lang w:val="ro-RO"/>
              </w:rPr>
              <w:t>9.</w:t>
            </w:r>
          </w:p>
        </w:tc>
        <w:tc>
          <w:tcPr>
            <w:tcW w:w="2957" w:type="dxa"/>
            <w:shd w:val="clear" w:color="auto" w:fill="auto"/>
          </w:tcPr>
          <w:p w:rsidR="005C6C09" w:rsidRPr="008F0FC9" w:rsidRDefault="005C6C09" w:rsidP="009E56A7">
            <w:pPr>
              <w:spacing w:line="360" w:lineRule="auto"/>
              <w:rPr>
                <w:color w:val="000000"/>
                <w:sz w:val="22"/>
                <w:szCs w:val="22"/>
                <w:lang w:val="ro-RO"/>
              </w:rPr>
            </w:pPr>
            <w:r>
              <w:rPr>
                <w:noProof/>
                <w:color w:val="0000FF"/>
                <w:lang w:val="ro-RO" w:eastAsia="ro-RO"/>
              </w:rPr>
              <w:drawing>
                <wp:inline distT="0" distB="0" distL="0" distR="0">
                  <wp:extent cx="871855" cy="659130"/>
                  <wp:effectExtent l="0" t="0" r="4445" b="7620"/>
                  <wp:docPr id="1" name="Picture 1" descr="raspberries_clos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8rGm8DuabIMCWM:" descr="raspberries_clos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1855" cy="659130"/>
                          </a:xfrm>
                          <a:prstGeom prst="rect">
                            <a:avLst/>
                          </a:prstGeom>
                          <a:noFill/>
                          <a:ln>
                            <a:noFill/>
                          </a:ln>
                        </pic:spPr>
                      </pic:pic>
                    </a:graphicData>
                  </a:graphic>
                </wp:inline>
              </w:drawing>
            </w:r>
          </w:p>
        </w:tc>
        <w:tc>
          <w:tcPr>
            <w:tcW w:w="180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polidrupa</w:t>
            </w:r>
          </w:p>
        </w:tc>
        <w:tc>
          <w:tcPr>
            <w:tcW w:w="3060" w:type="dxa"/>
            <w:shd w:val="clear" w:color="auto" w:fill="auto"/>
            <w:vAlign w:val="center"/>
          </w:tcPr>
          <w:p w:rsidR="005C6C09" w:rsidRPr="008F0FC9" w:rsidRDefault="005C6C09" w:rsidP="009E56A7">
            <w:pPr>
              <w:spacing w:line="360" w:lineRule="auto"/>
              <w:jc w:val="center"/>
              <w:rPr>
                <w:color w:val="000000"/>
                <w:sz w:val="22"/>
                <w:szCs w:val="22"/>
                <w:lang w:val="ro-RO"/>
              </w:rPr>
            </w:pPr>
            <w:r w:rsidRPr="008F0FC9">
              <w:rPr>
                <w:color w:val="000000"/>
                <w:sz w:val="22"/>
                <w:szCs w:val="22"/>
                <w:lang w:val="ro-RO"/>
              </w:rPr>
              <w:t>zmeur</w:t>
            </w:r>
          </w:p>
        </w:tc>
      </w:tr>
    </w:tbl>
    <w:p w:rsidR="005C6C09" w:rsidRDefault="005C6C09" w:rsidP="005C6C09">
      <w:pPr>
        <w:spacing w:line="360" w:lineRule="auto"/>
        <w:rPr>
          <w:color w:val="000000"/>
          <w:sz w:val="22"/>
          <w:szCs w:val="22"/>
          <w:lang w:val="ro-RO"/>
        </w:rPr>
      </w:pPr>
    </w:p>
    <w:p w:rsidR="005C6C09" w:rsidRPr="00EF5FE0" w:rsidRDefault="005C6C09" w:rsidP="005C6C09">
      <w:pPr>
        <w:spacing w:line="360" w:lineRule="auto"/>
        <w:jc w:val="center"/>
        <w:rPr>
          <w:b/>
          <w:bCs/>
          <w:color w:val="000000"/>
          <w:sz w:val="32"/>
          <w:szCs w:val="32"/>
          <w:lang w:val="ro-RO"/>
        </w:rPr>
      </w:pPr>
      <w:r>
        <w:rPr>
          <w:color w:val="000000"/>
          <w:sz w:val="22"/>
          <w:szCs w:val="22"/>
          <w:lang w:val="ro-RO"/>
        </w:rPr>
        <w:br w:type="column"/>
      </w:r>
      <w:r w:rsidRPr="00EF5FE0">
        <w:rPr>
          <w:b/>
          <w:bCs/>
          <w:color w:val="000000"/>
          <w:sz w:val="32"/>
          <w:szCs w:val="32"/>
          <w:lang w:val="ro-RO"/>
        </w:rPr>
        <w:lastRenderedPageBreak/>
        <w:t>Bibliografie selectivă</w:t>
      </w:r>
    </w:p>
    <w:p w:rsidR="005C6C09" w:rsidRDefault="005C6C09" w:rsidP="005C6C09">
      <w:pPr>
        <w:spacing w:line="360" w:lineRule="auto"/>
        <w:rPr>
          <w:color w:val="000000"/>
          <w:sz w:val="22"/>
          <w:szCs w:val="22"/>
          <w:lang w:val="ro-RO"/>
        </w:rPr>
      </w:pPr>
    </w:p>
    <w:p w:rsidR="005C6C09" w:rsidRPr="00EF5FE0" w:rsidRDefault="005C6C09" w:rsidP="005C6C09">
      <w:pPr>
        <w:numPr>
          <w:ilvl w:val="0"/>
          <w:numId w:val="12"/>
        </w:numPr>
        <w:spacing w:line="360" w:lineRule="auto"/>
        <w:jc w:val="both"/>
        <w:rPr>
          <w:b/>
          <w:sz w:val="24"/>
          <w:szCs w:val="24"/>
          <w:lang w:val="ro-RO"/>
        </w:rPr>
      </w:pPr>
      <w:r w:rsidRPr="00EF5FE0">
        <w:rPr>
          <w:b/>
          <w:sz w:val="24"/>
          <w:szCs w:val="24"/>
          <w:lang w:val="ro-RO"/>
        </w:rPr>
        <w:t>Standardul de Pregătire profesională , nivelul 1 , ediţia 2003</w:t>
      </w:r>
    </w:p>
    <w:p w:rsidR="005C6C09" w:rsidRPr="00EF5FE0" w:rsidRDefault="005C6C09" w:rsidP="005C6C09">
      <w:pPr>
        <w:numPr>
          <w:ilvl w:val="0"/>
          <w:numId w:val="12"/>
        </w:numPr>
        <w:spacing w:line="360" w:lineRule="auto"/>
        <w:jc w:val="both"/>
        <w:rPr>
          <w:b/>
          <w:sz w:val="24"/>
          <w:szCs w:val="24"/>
          <w:lang w:val="ro-RO"/>
        </w:rPr>
      </w:pPr>
      <w:r w:rsidRPr="00EF5FE0">
        <w:rPr>
          <w:b/>
          <w:sz w:val="24"/>
          <w:szCs w:val="24"/>
          <w:lang w:val="ro-RO"/>
        </w:rPr>
        <w:t>Curriculum pentru domeniul pregătirii de bază : Silvicultură, ediţia 2009</w:t>
      </w:r>
    </w:p>
    <w:p w:rsidR="005C6C09" w:rsidRPr="00EF5FE0" w:rsidRDefault="005C6C09" w:rsidP="005C6C09">
      <w:pPr>
        <w:numPr>
          <w:ilvl w:val="0"/>
          <w:numId w:val="12"/>
        </w:numPr>
        <w:spacing w:line="360" w:lineRule="auto"/>
        <w:jc w:val="both"/>
        <w:rPr>
          <w:b/>
          <w:sz w:val="24"/>
          <w:szCs w:val="24"/>
          <w:lang w:val="ro-RO"/>
        </w:rPr>
      </w:pPr>
      <w:r w:rsidRPr="00EF5FE0">
        <w:rPr>
          <w:b/>
          <w:sz w:val="24"/>
          <w:szCs w:val="24"/>
          <w:lang w:val="ro-RO"/>
        </w:rPr>
        <w:t>Cartea pădurarului , ediţia 1997</w:t>
      </w:r>
    </w:p>
    <w:p w:rsidR="005C6C09" w:rsidRPr="00EF5FE0" w:rsidRDefault="005C6C09" w:rsidP="005C6C09">
      <w:pPr>
        <w:numPr>
          <w:ilvl w:val="0"/>
          <w:numId w:val="12"/>
        </w:numPr>
        <w:spacing w:line="360" w:lineRule="auto"/>
        <w:jc w:val="both"/>
        <w:rPr>
          <w:b/>
          <w:sz w:val="24"/>
          <w:szCs w:val="24"/>
          <w:lang w:val="ro-RO"/>
        </w:rPr>
      </w:pPr>
      <w:r w:rsidRPr="00EF5FE0">
        <w:rPr>
          <w:b/>
          <w:sz w:val="24"/>
          <w:szCs w:val="24"/>
          <w:lang w:val="ro-RO"/>
        </w:rPr>
        <w:t>Dendrologie- manual pentru clasa a IX-a licee silvice</w:t>
      </w:r>
    </w:p>
    <w:p w:rsidR="005C6C09" w:rsidRPr="00EF5FE0" w:rsidRDefault="005C6C09" w:rsidP="005C6C09">
      <w:pPr>
        <w:numPr>
          <w:ilvl w:val="0"/>
          <w:numId w:val="12"/>
        </w:numPr>
        <w:spacing w:line="360" w:lineRule="auto"/>
        <w:jc w:val="both"/>
        <w:rPr>
          <w:b/>
          <w:sz w:val="24"/>
          <w:szCs w:val="24"/>
          <w:lang w:val="ro-RO"/>
        </w:rPr>
      </w:pPr>
      <w:r w:rsidRPr="00EF5FE0">
        <w:rPr>
          <w:b/>
          <w:sz w:val="24"/>
          <w:szCs w:val="24"/>
          <w:lang w:val="ro-RO"/>
        </w:rPr>
        <w:t>www. egedal.com</w:t>
      </w:r>
    </w:p>
    <w:p w:rsidR="005C6C09" w:rsidRPr="00EF5FE0" w:rsidRDefault="005C6C09" w:rsidP="005C6C09">
      <w:pPr>
        <w:numPr>
          <w:ilvl w:val="0"/>
          <w:numId w:val="12"/>
        </w:numPr>
        <w:spacing w:line="360" w:lineRule="auto"/>
        <w:jc w:val="both"/>
        <w:rPr>
          <w:b/>
          <w:sz w:val="24"/>
          <w:szCs w:val="24"/>
          <w:lang w:val="ro-RO"/>
        </w:rPr>
      </w:pPr>
      <w:r w:rsidRPr="00EF5FE0">
        <w:rPr>
          <w:b/>
          <w:sz w:val="24"/>
          <w:szCs w:val="24"/>
          <w:lang w:val="ro-RO"/>
        </w:rPr>
        <w:t>cliper office tester- manual utilizare</w:t>
      </w:r>
    </w:p>
    <w:p w:rsidR="007A34F6" w:rsidRDefault="007A34F6">
      <w:bookmarkStart w:id="0" w:name="_GoBack"/>
      <w:bookmarkEnd w:id="0"/>
    </w:p>
    <w:sectPr w:rsidR="007A34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D3F91"/>
    <w:multiLevelType w:val="hybridMultilevel"/>
    <w:tmpl w:val="BF4EB4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CBB61A9"/>
    <w:multiLevelType w:val="hybridMultilevel"/>
    <w:tmpl w:val="BD2026F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nsid w:val="203A0FAD"/>
    <w:multiLevelType w:val="singleLevel"/>
    <w:tmpl w:val="0409000F"/>
    <w:lvl w:ilvl="0">
      <w:start w:val="1"/>
      <w:numFmt w:val="decimal"/>
      <w:lvlText w:val="%1."/>
      <w:lvlJc w:val="left"/>
      <w:pPr>
        <w:tabs>
          <w:tab w:val="num" w:pos="360"/>
        </w:tabs>
        <w:ind w:left="360" w:hanging="360"/>
      </w:pPr>
    </w:lvl>
  </w:abstractNum>
  <w:abstractNum w:abstractNumId="3">
    <w:nsid w:val="22F268CD"/>
    <w:multiLevelType w:val="hybridMultilevel"/>
    <w:tmpl w:val="4ED47B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3E25DC3"/>
    <w:multiLevelType w:val="hybridMultilevel"/>
    <w:tmpl w:val="B30A1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405FC4"/>
    <w:multiLevelType w:val="hybridMultilevel"/>
    <w:tmpl w:val="FBDCDB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1A7652A"/>
    <w:multiLevelType w:val="hybridMultilevel"/>
    <w:tmpl w:val="09B0FB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432D4E10"/>
    <w:multiLevelType w:val="hybridMultilevel"/>
    <w:tmpl w:val="31EC9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4191125"/>
    <w:multiLevelType w:val="hybridMultilevel"/>
    <w:tmpl w:val="E5BC0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FEA6F35"/>
    <w:multiLevelType w:val="hybridMultilevel"/>
    <w:tmpl w:val="C5C0D00A"/>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4444D31"/>
    <w:multiLevelType w:val="hybridMultilevel"/>
    <w:tmpl w:val="3CFC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5482FB8"/>
    <w:multiLevelType w:val="hybridMultilevel"/>
    <w:tmpl w:val="852A1FD6"/>
    <w:lvl w:ilvl="0" w:tplc="7A6AD4C2">
      <w:start w:val="1"/>
      <w:numFmt w:val="upperRoman"/>
      <w:lvlText w:val="%1."/>
      <w:lvlJc w:val="left"/>
      <w:pPr>
        <w:tabs>
          <w:tab w:val="num" w:pos="1080"/>
        </w:tabs>
        <w:ind w:left="1080" w:hanging="720"/>
      </w:pPr>
      <w:rPr>
        <w:rFonts w:hint="default"/>
      </w:rPr>
    </w:lvl>
    <w:lvl w:ilvl="1" w:tplc="C92297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5"/>
  </w:num>
  <w:num w:numId="3">
    <w:abstractNumId w:val="1"/>
  </w:num>
  <w:num w:numId="4">
    <w:abstractNumId w:val="10"/>
  </w:num>
  <w:num w:numId="5">
    <w:abstractNumId w:val="4"/>
  </w:num>
  <w:num w:numId="6">
    <w:abstractNumId w:val="0"/>
  </w:num>
  <w:num w:numId="7">
    <w:abstractNumId w:val="6"/>
  </w:num>
  <w:num w:numId="8">
    <w:abstractNumId w:val="8"/>
  </w:num>
  <w:num w:numId="9">
    <w:abstractNumId w:val="11"/>
  </w:num>
  <w:num w:numId="10">
    <w:abstractNumId w:val="9"/>
  </w:num>
  <w:num w:numId="11">
    <w:abstractNumId w:val="7"/>
  </w:num>
  <w:num w:numId="1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C09"/>
    <w:rsid w:val="005C6C09"/>
    <w:rsid w:val="006B004D"/>
    <w:rsid w:val="007A34F6"/>
    <w:rsid w:val="007D6181"/>
    <w:rsid w:val="00A864F5"/>
    <w:rsid w:val="00DC369A"/>
    <w:rsid w:val="00E805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C09"/>
    <w:pPr>
      <w:spacing w:after="0" w:line="240" w:lineRule="auto"/>
    </w:pPr>
    <w:rPr>
      <w:rFonts w:ascii="Arial" w:eastAsia="Times New Roman" w:hAnsi="Arial" w:cs="Arial"/>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text14pSt-dr">
    <w:name w:val="Stil text 14 p. St-dr"/>
    <w:basedOn w:val="Normal"/>
    <w:rsid w:val="005C6C09"/>
    <w:pPr>
      <w:autoSpaceDE w:val="0"/>
      <w:autoSpaceDN w:val="0"/>
      <w:spacing w:line="360" w:lineRule="auto"/>
      <w:ind w:firstLine="605"/>
      <w:jc w:val="both"/>
    </w:pPr>
    <w:rPr>
      <w:rFonts w:ascii="Times New Roman" w:hAnsi="Times New Roman" w:cs="Times New Roman"/>
      <w:sz w:val="28"/>
      <w:lang w:val="ro-RO"/>
    </w:rPr>
  </w:style>
  <w:style w:type="paragraph" w:styleId="BalloonText">
    <w:name w:val="Balloon Text"/>
    <w:basedOn w:val="Normal"/>
    <w:link w:val="BalloonTextChar"/>
    <w:uiPriority w:val="99"/>
    <w:semiHidden/>
    <w:unhideWhenUsed/>
    <w:rsid w:val="005C6C09"/>
    <w:rPr>
      <w:rFonts w:ascii="Tahoma" w:hAnsi="Tahoma" w:cs="Tahoma"/>
      <w:sz w:val="16"/>
      <w:szCs w:val="16"/>
    </w:rPr>
  </w:style>
  <w:style w:type="character" w:customStyle="1" w:styleId="BalloonTextChar">
    <w:name w:val="Balloon Text Char"/>
    <w:basedOn w:val="DefaultParagraphFont"/>
    <w:link w:val="BalloonText"/>
    <w:uiPriority w:val="99"/>
    <w:semiHidden/>
    <w:rsid w:val="005C6C09"/>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C09"/>
    <w:pPr>
      <w:spacing w:after="0" w:line="240" w:lineRule="auto"/>
    </w:pPr>
    <w:rPr>
      <w:rFonts w:ascii="Arial" w:eastAsia="Times New Roman" w:hAnsi="Arial" w:cs="Arial"/>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text14pSt-dr">
    <w:name w:val="Stil text 14 p. St-dr"/>
    <w:basedOn w:val="Normal"/>
    <w:rsid w:val="005C6C09"/>
    <w:pPr>
      <w:autoSpaceDE w:val="0"/>
      <w:autoSpaceDN w:val="0"/>
      <w:spacing w:line="360" w:lineRule="auto"/>
      <w:ind w:firstLine="605"/>
      <w:jc w:val="both"/>
    </w:pPr>
    <w:rPr>
      <w:rFonts w:ascii="Times New Roman" w:hAnsi="Times New Roman" w:cs="Times New Roman"/>
      <w:sz w:val="28"/>
      <w:lang w:val="ro-RO"/>
    </w:rPr>
  </w:style>
  <w:style w:type="paragraph" w:styleId="BalloonText">
    <w:name w:val="Balloon Text"/>
    <w:basedOn w:val="Normal"/>
    <w:link w:val="BalloonTextChar"/>
    <w:uiPriority w:val="99"/>
    <w:semiHidden/>
    <w:unhideWhenUsed/>
    <w:rsid w:val="005C6C09"/>
    <w:rPr>
      <w:rFonts w:ascii="Tahoma" w:hAnsi="Tahoma" w:cs="Tahoma"/>
      <w:sz w:val="16"/>
      <w:szCs w:val="16"/>
    </w:rPr>
  </w:style>
  <w:style w:type="character" w:customStyle="1" w:styleId="BalloonTextChar">
    <w:name w:val="Balloon Text Char"/>
    <w:basedOn w:val="DefaultParagraphFont"/>
    <w:link w:val="BalloonText"/>
    <w:uiPriority w:val="99"/>
    <w:semiHidden/>
    <w:rsid w:val="005C6C09"/>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4.jpeg"/><Relationship Id="rId21" Type="http://schemas.openxmlformats.org/officeDocument/2006/relationships/hyperlink" Target="http://www.google.ro/imgres?imgurl=http://www.naturenorth.com/winter/blspruce/images/bspim25.jpg&amp;imgrefurl=http://www.naturenorth.com/winter/blspruce/blspruc1.html&amp;usg=__G9qZ8g6azM97N2A72OCr5mlvG-I=&amp;h=200&amp;w=200&amp;sz=18&amp;hl=ro&amp;start=7&amp;itbs=1&amp;tbnid=c3-7H18QNaaj1M:&amp;tbnh=104&amp;tbnw=104&amp;prev=/images%3Fq%3Dspruce%2Bseed%26hl%3Dro%26sa%3DG%26gbv%3D2%26tbs%3Disch:1" TargetMode="External"/><Relationship Id="rId34" Type="http://schemas.openxmlformats.org/officeDocument/2006/relationships/image" Target="media/image21.jpeg"/><Relationship Id="rId42" Type="http://schemas.openxmlformats.org/officeDocument/2006/relationships/hyperlink" Target="http://www.google.ro/imgres?imgurl=http://www.coopext.colostate.edu/4dmg/images/spruce1e.jpg&amp;imgrefurl=http://www.coopext.colostate.edu/4dmg/Trees/cospruce.htm&amp;usg=__qX48hkrz52-qBURomypC58fJip0=&amp;h=81&amp;w=150&amp;sz=3&amp;hl=ro&amp;start=20&amp;um=1&amp;itbs=1&amp;tbnid=z6TwU8KdpIxY5M:&amp;tbnh=52&amp;tbnw=96&amp;prev=/images%3Fq%3Dspruce%2Bseed%26um%3D1%26hl%3Dro%26sa%3DN%26tbs%3Disch:1" TargetMode="External"/><Relationship Id="rId47" Type="http://schemas.openxmlformats.org/officeDocument/2006/relationships/image" Target="media/image28.jpeg"/><Relationship Id="rId50" Type="http://schemas.openxmlformats.org/officeDocument/2006/relationships/hyperlink" Target="http://www.google.ro/imgres?imgurl=http://www.worldofstock.com/slides/BGT2081.jpg&amp;imgrefurl=http://www.worldofstock.com/closeups/BGT2081.php&amp;usg=__KNNQkNLOTpLodvPDCtI0ib3Au-8=&amp;h=332&amp;w=500&amp;sz=45&amp;hl=ro&amp;start=5&amp;itbs=1&amp;tbnid=Jw7gru-emdaw-M:&amp;tbnh=86&amp;tbnw=130&amp;prev=/images%3Fq%3Dcherry%2Bseed%26hl%3Dro%26sa%3DN%26gbv%3D2%26ndsp%3D20%26tbs%3Disch:1" TargetMode="External"/><Relationship Id="rId55" Type="http://schemas.openxmlformats.org/officeDocument/2006/relationships/image" Target="media/image32.jpeg"/><Relationship Id="rId63" Type="http://schemas.openxmlformats.org/officeDocument/2006/relationships/image" Target="media/image36.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www.google.ro/imgres?imgurl=http://farm4.static.flickr.com/3612/3322799982_947154dfae.jpg&amp;imgrefurl=http://flickr.com/photos/48232993%40N00/3322799982&amp;usg=__ZsKwoca3zIYI-IQzXKf3F2bdsy0=&amp;h=301&amp;w=500&amp;sz=101&amp;hl=ro&amp;start=8&amp;itbs=1&amp;tbnid=iuQj9tYFWXIndM:&amp;tbnh=78&amp;tbnw=130&amp;prev=/images%3Fq%3Dblack%2Blocust%2Bseed%26hl%3Dro%26gbv%3D2%26tbs%3Disch: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hyperlink" Target="http://www.google.ro/imgres?imgurl=http://farm2.static.flickr.com/1350/1356229814_e3de540acc_o.jpg&amp;imgrefurl=http://www.treeblog.co.uk/archive.php%3Fmonth%3Dmay07&amp;usg=__MFCeTWnZMKmwfzpR4K_BR5Kfpsk=&amp;h=352&amp;w=500&amp;sz=79&amp;hl=ro&amp;start=4&amp;um=1&amp;itbs=1&amp;tbnid=IkRDVBCXC757OM:&amp;tbnh=92&amp;tbnw=130&amp;prev=/images%3Fq%3Dred%2Boak%2Bseed%26um%3D1%26hl%3Dro%26sa%3DN%26ndsp%3D20%26tbs%3Disch:1" TargetMode="External"/><Relationship Id="rId37" Type="http://schemas.openxmlformats.org/officeDocument/2006/relationships/image" Target="media/image23.jpeg"/><Relationship Id="rId40" Type="http://schemas.openxmlformats.org/officeDocument/2006/relationships/hyperlink" Target="http://www.google.ro/imgres?imgurl=http://www.gamedecor.com/abasworld/images/Birch1.jpg&amp;imgrefurl=http://www.gamedecor.com/abasworld/Tricks/flowers%2520%26%2520foliage.htm&amp;usg=__eCNXse5G0IqkB2VcQ6l13kU8Www=&amp;h=399&amp;w=400&amp;sz=18&amp;hl=ro&amp;start=21&amp;um=1&amp;itbs=1&amp;tbnid=p-WpAyy6jn2tIM:&amp;tbnh=124&amp;tbnw=124&amp;prev=/images%3Fq%3Dbirch%2Bseed%26start%3D20%26um%3D1%26hl%3Dro%26sa%3DN%26ndsp%3D20%26tbs%3Disch:1" TargetMode="External"/><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hyperlink" Target="http://www.google.ro/imgres?imgurl=http://i231.photobucket.com/albums/ee220/bconolly/WychElm.jpg&amp;imgrefurl=http://www.photo-i.co.uk/BB/viewtopic.php%3Ff%3D25%26t%3D6027&amp;usg=__lExNg9xgz21XxXDHg2-82D-oJ6w=&amp;h=407&amp;w=600&amp;sz=222&amp;hl=ro&amp;start=50&amp;um=1&amp;itbs=1&amp;tbnid=YLjO8VZiXrunkM:&amp;tbnh=92&amp;tbnw=135&amp;prev=/images%3Fq%3Delm%2Bseed%26start%3D40%26um%3D1%26hl%3Dro%26sa%3DN%26ndsp%3D20%26tbs%3Disch:1" TargetMode="External"/><Relationship Id="rId66" Type="http://schemas.openxmlformats.org/officeDocument/2006/relationships/hyperlink" Target="http://www.google.ro/imgres?imgurl=http://www.naturalbeautyworkshop.com/photos/uncategorized/2008/10/29/raspberries_close.jpg&amp;imgrefurl=http://www.naturalbeautyworkshop.com/my_weblog/2009/01/index.html&amp;usg=__CnVqQNmVWeu1Jttv_s_rJyUBjBQ=&amp;h=480&amp;w=640&amp;sz=68&amp;hl=ro&amp;start=4&amp;itbs=1&amp;tbnid=8rGm8DuabIMCWM:&amp;tbnh=103&amp;tbnw=137&amp;prev=/images%3Fq%3Draspberry%2Bseed%26hl%3Dro%26sa%3DG%26gbv%3D2%26tbs%3Disch:1"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google.ro/imgres?imgurl=http://www.fs.fed.us/rm/landscapes/Fire/wpSEED.jpg&amp;imgrefurl=http://www.fs.fed.us/rm/landscapes/Fire/Fireregen.shtml&amp;usg=__EPbANq-1WelRyi64UVehLsGVOOI=&amp;h=381&amp;w=555&amp;sz=52&amp;hl=ro&amp;start=39&amp;itbs=1&amp;tbnid=wdpw-58pwiPtKM:&amp;tbnh=91&amp;tbnw=133&amp;prev=/images%3Fq%3Dpine%2Bseed%26start%3D20%26hl%3Dro%26sa%3DN%26gbv%3D2%26ndsp%3D20%26tbs%3Disch:1" TargetMode="External"/><Relationship Id="rId28" Type="http://schemas.openxmlformats.org/officeDocument/2006/relationships/image" Target="media/image17.jpeg"/><Relationship Id="rId36" Type="http://schemas.openxmlformats.org/officeDocument/2006/relationships/hyperlink" Target="http://www.google.ro/imgres?imgurl=http://www.wnmu.edu/academic/nspages2/gilaflora/g_wrightii4.jpg&amp;imgrefurl=http://www.wnmu.edu/academic/nspages2/gilaflora/garrya_wrightii.html&amp;usg=__N3OT_TyXkk5ol2Gq47ivCr4VqqY=&amp;h=1107&amp;w=1280&amp;sz=1686&amp;hl=ro&amp;start=6&amp;um=1&amp;itbs=1&amp;tbnid=mCw5Jg_dhfUqIM:&amp;tbnh=130&amp;tbnw=150&amp;prev=/images%3Fq%3Dpubescent%2Boak%2Bseed%26um%3D1%26hl%3Dro%26sa%3DN%26ndsp%3D20%26tbs%3Disch:1" TargetMode="External"/><Relationship Id="rId49" Type="http://schemas.openxmlformats.org/officeDocument/2006/relationships/image" Target="media/image29.jpeg"/><Relationship Id="rId57" Type="http://schemas.openxmlformats.org/officeDocument/2006/relationships/image" Target="media/image33.jpeg"/><Relationship Id="rId61" Type="http://schemas.openxmlformats.org/officeDocument/2006/relationships/image" Target="media/image35.jpeg"/><Relationship Id="rId10" Type="http://schemas.openxmlformats.org/officeDocument/2006/relationships/image" Target="media/image5.jpeg"/><Relationship Id="rId19" Type="http://schemas.openxmlformats.org/officeDocument/2006/relationships/hyperlink" Target="http://www.google.ro/imgres?imgurl=http://www.mishobonsai.com/images/Larix%2520decidua-B.JPG&amp;imgrefurl=http://www.mishobonsai.com/larix-decidua-european-larch-p-34.html&amp;usg=__xTqNhj_n-Dh6KCrxXPnfebpfvIo=&amp;h=337&amp;w=449&amp;sz=107&amp;hl=ro&amp;start=30&amp;itbs=1&amp;tbnid=ug0Oldj25LOJ3M:&amp;tbnh=95&amp;tbnw=127&amp;prev=/images%3Fq%3Dlarch%2Bseed%26start%3D20%26hl%3Dro%26sa%3DN%26gbv%3D2%26ndsp%3D20%26tbs%3Disch:1" TargetMode="External"/><Relationship Id="rId31" Type="http://schemas.openxmlformats.org/officeDocument/2006/relationships/image" Target="media/image19.jpeg"/><Relationship Id="rId44" Type="http://schemas.openxmlformats.org/officeDocument/2006/relationships/hyperlink" Target="http://www.google.ro/imgres?imgurl=http://z.about.com/d/forestry/1/0/s/h/wtwig_ash.jpg&amp;imgrefurl=http://forestry.about.com/od/thecompletetree/tp/tree_identification_hub.htm&amp;usg=__zPjMYayUJZT-WjZrlXYCuoop6WQ=&amp;h=734&amp;w=580&amp;sz=68&amp;hl=ro&amp;start=31&amp;um=1&amp;itbs=1&amp;tbnid=P0EL1_BmbMSpNM:&amp;tbnh=141&amp;tbnw=111&amp;prev=/images%3Fq%3Dash%2Bseed%26start%3D20%26um%3D1%26hl%3Dro%26sa%3DN%26ndsp%3D20%26tbs%3Disch:1" TargetMode="External"/><Relationship Id="rId52" Type="http://schemas.openxmlformats.org/officeDocument/2006/relationships/hyperlink" Target="http://www.google.ro/imgres?imgurl=https://www.progressivehealth.com/images/bilberry.jpg&amp;imgrefurl=http://www.hemorrhoidshemroids.com/Genuine-middle-avatrol.html&amp;usg=__ov8OVsr9sNfCX0IH1ks6QvioC0w=&amp;h=346&amp;w=347&amp;sz=61&amp;hl=ro&amp;start=25&amp;itbs=1&amp;tbnid=tV9YidpOstKESM:&amp;tbnh=120&amp;tbnw=120&amp;prev=/images%3Fq%3Dbilberry%2Bseed%26start%3D20%26hl%3Dro%26sa%3DN%26gbv%3D2%26ndsp%3D20%26tbs%3Disch:1" TargetMode="External"/><Relationship Id="rId60" Type="http://schemas.openxmlformats.org/officeDocument/2006/relationships/hyperlink" Target="http://www.google.ro/imgres?imgurl=http://www.istockphoto.com/file_thumbview_approve/644673/2/istockphoto_644673_brown_maple_seeds.jpg&amp;imgrefurl=http://picsdigger.com/keyword/maple%2520tree%2520seeds/&amp;usg=__7O0hCHklQx3eS85kSae1WqvoOE4=&amp;h=353&amp;w=380&amp;sz=24&amp;hl=ro&amp;start=3&amp;itbs=1&amp;tbnid=q5zPSs4V7TJG8M:&amp;tbnh=114&amp;tbnw=123&amp;prev=/images%3Fq%3Dmaple%2Bseed%26hl%3Dro%26sa%3DG%26gbv%3D2%26tbs%3Disch:1" TargetMode="External"/><Relationship Id="rId65"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hyperlink" Target="http://www.google.ro/imgres?imgurl=http://www.nrs.fs.fed.us/disturbance/invasive_species/eab/local-resources/images/pumpkin_ash_seed_200.jpg&amp;imgrefurl=http://www.nrs.fs.fed.us/disturbance/invasive_species/eab/control_management/seed_collection/&amp;usg=__ENqfIuExXR-3qGAFOtSPC5RgzBE=&amp;h=339&amp;w=200&amp;sz=13&amp;hl=ro&amp;start=11&amp;itbs=1&amp;tbnid=-uDRByITU7FbRM:&amp;tbnh=119&amp;tbnw=70&amp;prev=/images%3Fq%3Dash%2Bseed%26hl%3Dro%26sa%3DG%26gbv%3D2%26tbs%3Disch:1" TargetMode="External"/><Relationship Id="rId30" Type="http://schemas.openxmlformats.org/officeDocument/2006/relationships/image" Target="media/image18.jpeg"/><Relationship Id="rId35" Type="http://schemas.openxmlformats.org/officeDocument/2006/relationships/image" Target="media/image22.emf"/><Relationship Id="rId43" Type="http://schemas.openxmlformats.org/officeDocument/2006/relationships/image" Target="media/image26.jpeg"/><Relationship Id="rId48" Type="http://schemas.openxmlformats.org/officeDocument/2006/relationships/hyperlink" Target="http://www.google.ro/imgres?imgurl=http://www.kerfootgroup.co.uk/products/cherry_kernel_oil.jpg&amp;imgrefurl=http://www.kerfootgroup.co.uk/view_oil.php%3Foil%3D49&amp;usg=__OPVZMgLa9Xo9Zjh70anJYSrKHng=&amp;h=200&amp;w=300&amp;sz=3&amp;hl=ro&amp;start=18&amp;itbs=1&amp;tbnid=iebXftjlDtSJqM:&amp;tbnh=77&amp;tbnw=116&amp;prev=/images%3Fq%3Dcherry%2Bseed%26hl%3Dro%26sa%3DN%26gbv%3D2%26ndsp%3D20%26tbs%3Disch:1" TargetMode="External"/><Relationship Id="rId56" Type="http://schemas.openxmlformats.org/officeDocument/2006/relationships/hyperlink" Target="http://www.google.ro/imgres?imgurl=http://thumbs.dreamstime.com/thumb_183/1189490597mnKGD9.jpg&amp;imgrefurl=http://imagepushing.com/tag/fruit/&amp;usg=__VNEGpFfSj8FGDiyQbiumc6E1XRg=&amp;h=225&amp;w=300&amp;sz=22&amp;hl=ro&amp;start=6&amp;itbs=1&amp;tbnid=y4CKOXmxHpInmM:&amp;tbnh=87&amp;tbnw=116&amp;prev=/images%3Fq%3Doak%2Bseed%26hl%3Dro%26sa%3DG%26gbv%3D2%26tbs%3Disch:1" TargetMode="External"/><Relationship Id="rId64" Type="http://schemas.openxmlformats.org/officeDocument/2006/relationships/hyperlink" Target="http://www.google.ro/imgres?imgurl=http://farm4.static.flickr.com/3645/3430316018_1eac401bdf.jpg&amp;imgrefurl=http://flickr.com/photos/8248043%40N08/3430316018&amp;usg=__MeWIhxOSiCUo-lu8jZwX9Ajdgak=&amp;h=333&amp;w=500&amp;sz=73&amp;hl=ro&amp;start=30&amp;itbs=1&amp;tbnid=Qs2fpes-hh-xWM:&amp;tbnh=87&amp;tbnw=130&amp;prev=/images%3Fq%3Dlilac%2Bseed%26start%3D20%26hl%3Dro%26sa%3DN%26gbv%3D2%26ndsp%3D20%26tbs%3Disch:1" TargetMode="External"/><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30.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www.google.ro/imgres?imgurl=http://www.naturegrid.org.uk/biodiversity/plants/graphics/elm6.jpg&amp;imgrefurl=http://www.naturegrid.org.uk/biodiversity/plants/fpelm.html&amp;usg=__eELcZCoFZyvs5KpEZbHHjx1LjOI=&amp;h=184&amp;w=258&amp;sz=4&amp;hl=ro&amp;start=17&amp;itbs=1&amp;tbnid=3iCgy3OoCnYGNM:&amp;tbnh=80&amp;tbnw=112&amp;prev=/images%3Fq%3Delm%2Bseed%26hl%3Dro%26sa%3DN%26gbv%3D2%26ndsp%3D20%26tbs%3Disch:1" TargetMode="External"/><Relationship Id="rId25" Type="http://schemas.openxmlformats.org/officeDocument/2006/relationships/hyperlink" Target="http://www.google.ro/imgres?imgurl=http://thumb18.shutterstock.com.edgesuite.net/display_pic_with_logo/61188/61188,1239804412,1/stock-photo-cone-of-a-fir-with-seeds-picea-pungens-28553513.jpg&amp;imgrefurl=http://www.shutterstock.com/pic-28553513/stock-photo-cone-of-a-fir-with-seeds-picea-pungens.html&amp;usg=__h1Wkpdmlt3odb_IJoroTIWf0_1I=&amp;h=358&amp;w=450&amp;sz=57&amp;hl=ro&amp;start=84&amp;itbs=1&amp;tbnid=H0R9GwAjszbQWM:&amp;tbnh=101&amp;tbnw=127&amp;prev=/images%3Fq%3Dfir%2Bseed%26start%3D80%26hl%3Dro%26sa%3DN%26gbv%3D2%26ndsp%3D20%26tbs%3Disch:1" TargetMode="External"/><Relationship Id="rId33" Type="http://schemas.openxmlformats.org/officeDocument/2006/relationships/image" Target="media/image20.jpeg"/><Relationship Id="rId38" Type="http://schemas.openxmlformats.org/officeDocument/2006/relationships/hyperlink" Target="http://www.google.ro/imgres?imgurl=http://3.bp.blogspot.com/_oH7YVmRWh-s/SM99S_GKbfI/AAAAAAAAB3k/oRl-KJnvQxQ/s400/European%2BBeech%2Bseeds.JPG&amp;imgrefurl=http://tree-species.blogspot.com/2008/09/european-beach-fagus-sylvatica.html&amp;usg=__Ea-SzTRK0JEO3IZ6oiJklJau9yU=&amp;h=300&amp;w=400&amp;sz=18&amp;hl=ro&amp;start=2&amp;um=1&amp;itbs=1&amp;tbnid=VMuEH2mKIZSZyM:&amp;tbnh=93&amp;tbnw=124&amp;prev=/images%3Fq%3Dbeech%2Bseed%26um%3D1%26hl%3Dro%26sa%3DN%26tbs%3Disch:1" TargetMode="External"/><Relationship Id="rId46" Type="http://schemas.openxmlformats.org/officeDocument/2006/relationships/hyperlink" Target="http://www.google.ro/imgres?imgurl=http://www.scotland.gov.uk/Resource/Img/46729/0026148.jpg&amp;imgrefurl=http://www.scotland.gov.uk/Publications/2002/06/14891/5556&amp;usg=__Tj20wMWRhaoMiYt81PGOmZd3G9c=&amp;h=198&amp;w=338&amp;sz=16&amp;hl=ro&amp;start=5&amp;um=1&amp;itbs=1&amp;tbnid=aXx4gOhkBrH-KM:&amp;tbnh=70&amp;tbnw=119&amp;prev=/images%3Fq%3Dyew%2Bseed%26um%3D1%26hl%3Dro%26sa%3DN%26tbs%3Disch:1" TargetMode="External"/><Relationship Id="rId59" Type="http://schemas.openxmlformats.org/officeDocument/2006/relationships/image" Target="media/image34.jpeg"/><Relationship Id="rId67"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hyperlink" Target="http://www.google.ro/imgres?imgurl=http://www.mycatclub.co.uk/images/plants/A/apple%2520seed.jpg&amp;imgrefurl=http://www.mycatclub.co.uk/poisonous-plants.html&amp;usg=__gXUN5QMlktNeKdMO67Jp4UMdMUI=&amp;h=314&amp;w=432&amp;sz=21&amp;hl=ro&amp;start=17&amp;itbs=1&amp;tbnid=j2SaR6y9L8aXWM:&amp;tbnh=92&amp;tbnw=126&amp;prev=/images%3Fq%3Dapple%2Bseed%26hl%3Dro%26sa%3DG%26gbv%3D2%26tbs%3Disch:1" TargetMode="External"/><Relationship Id="rId62" Type="http://schemas.openxmlformats.org/officeDocument/2006/relationships/hyperlink" Target="http://www.google.ro/imgres?imgurl=http://www.mooseyscountrygarden.com/foliage-pictures/seed-pod-acacia.jpg&amp;imgrefurl=http://www.mooseyscountrygarden.com/foliage-pictures/foliage-pictures.html&amp;usg=___B_xmHUDAl2MXhKgmIm3dSqGQHE=&amp;h=768&amp;w=1024&amp;sz=93&amp;hl=ro&amp;start=1&amp;itbs=1&amp;tbnid=q1IIh01cyt8lVM:&amp;tbnh=113&amp;tbnw=150&amp;prev=/images%3Fq%3Dacacia%2Bseed%26hl%3Dro%26sa%3DG%26gbv%3D2%26tbs%3Disch: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1979</Words>
  <Characters>11484</Characters>
  <Application>Microsoft Office Word</Application>
  <DocSecurity>0</DocSecurity>
  <Lines>95</Lines>
  <Paragraphs>26</Paragraphs>
  <ScaleCrop>false</ScaleCrop>
  <Company/>
  <LinksUpToDate>false</LinksUpToDate>
  <CharactersWithSpaces>13437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2013-06-03T13:57:00Z</dcterms:created>
  <dcterms:modified xsi:type="dcterms:W3CDTF">2013-06-03T13:57:00Z</dcterms:modified>
</cp:coreProperties>
</file>